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702A8" w14:textId="77777777" w:rsidR="00454350" w:rsidRPr="005E408C" w:rsidRDefault="00454350" w:rsidP="00454350">
      <w:pPr>
        <w:rPr>
          <w:rFonts w:ascii="Arial" w:hAnsi="Arial" w:cs="Arial"/>
          <w:sz w:val="24"/>
          <w:szCs w:val="24"/>
        </w:rPr>
      </w:pPr>
    </w:p>
    <w:p w14:paraId="271DCBA9" w14:textId="77777777" w:rsidR="00454350" w:rsidRPr="005E408C" w:rsidRDefault="00454350" w:rsidP="00454350">
      <w:pPr>
        <w:rPr>
          <w:rFonts w:ascii="Arial" w:hAnsi="Arial" w:cs="Arial"/>
          <w:sz w:val="24"/>
          <w:szCs w:val="24"/>
        </w:rPr>
      </w:pPr>
    </w:p>
    <w:p w14:paraId="3D1AEA10" w14:textId="77777777" w:rsidR="00454350" w:rsidRPr="005E408C" w:rsidRDefault="00454350" w:rsidP="00454350">
      <w:pPr>
        <w:rPr>
          <w:rFonts w:ascii="Arial" w:hAnsi="Arial" w:cs="Arial"/>
          <w:sz w:val="24"/>
          <w:szCs w:val="24"/>
        </w:rPr>
      </w:pPr>
    </w:p>
    <w:p w14:paraId="4C922F38" w14:textId="77777777" w:rsidR="00454350" w:rsidRPr="005E408C" w:rsidRDefault="00454350" w:rsidP="00454350">
      <w:pPr>
        <w:rPr>
          <w:rFonts w:ascii="Arial" w:hAnsi="Arial" w:cs="Arial"/>
          <w:sz w:val="24"/>
          <w:szCs w:val="24"/>
        </w:rPr>
      </w:pPr>
    </w:p>
    <w:tbl>
      <w:tblPr>
        <w:tblW w:w="0" w:type="auto"/>
        <w:tblInd w:w="-147" w:type="dxa"/>
        <w:tblLook w:val="01E0" w:firstRow="1" w:lastRow="1" w:firstColumn="1" w:lastColumn="1" w:noHBand="0" w:noVBand="0"/>
      </w:tblPr>
      <w:tblGrid>
        <w:gridCol w:w="4818"/>
        <w:gridCol w:w="1637"/>
        <w:gridCol w:w="2708"/>
      </w:tblGrid>
      <w:tr w:rsidR="00454350" w:rsidRPr="005E408C" w14:paraId="4DF72444" w14:textId="77777777" w:rsidTr="00C85925">
        <w:tc>
          <w:tcPr>
            <w:tcW w:w="4818" w:type="dxa"/>
          </w:tcPr>
          <w:p w14:paraId="1F2A5528" w14:textId="66D4FC58" w:rsidR="00454350" w:rsidRPr="005E408C" w:rsidRDefault="00454350" w:rsidP="00C85925">
            <w:pPr>
              <w:pStyle w:val="Councillettertext"/>
              <w:tabs>
                <w:tab w:val="clear" w:pos="6237"/>
                <w:tab w:val="clear" w:pos="7230"/>
              </w:tabs>
              <w:rPr>
                <w:rFonts w:ascii="Arial" w:hAnsi="Arial" w:cs="Arial"/>
              </w:rPr>
            </w:pPr>
          </w:p>
        </w:tc>
        <w:tc>
          <w:tcPr>
            <w:tcW w:w="1637" w:type="dxa"/>
          </w:tcPr>
          <w:p w14:paraId="3611A2E5" w14:textId="77777777" w:rsidR="00454350" w:rsidRPr="005E408C" w:rsidRDefault="00454350" w:rsidP="00C85925">
            <w:pPr>
              <w:pStyle w:val="Councillettertext"/>
              <w:tabs>
                <w:tab w:val="clear" w:pos="6237"/>
                <w:tab w:val="clear" w:pos="7230"/>
              </w:tabs>
              <w:ind w:firstLine="77"/>
              <w:rPr>
                <w:rFonts w:ascii="Arial" w:hAnsi="Arial" w:cs="Arial"/>
              </w:rPr>
            </w:pPr>
            <w:r w:rsidRPr="005E408C">
              <w:rPr>
                <w:rFonts w:ascii="Arial" w:hAnsi="Arial" w:cs="Arial"/>
              </w:rPr>
              <w:t>Date</w:t>
            </w:r>
          </w:p>
        </w:tc>
        <w:tc>
          <w:tcPr>
            <w:tcW w:w="2708" w:type="dxa"/>
          </w:tcPr>
          <w:p w14:paraId="5DA2E9FB" w14:textId="4D6224E7" w:rsidR="00454350" w:rsidRPr="005E408C" w:rsidRDefault="00454350" w:rsidP="00C85925">
            <w:pPr>
              <w:pStyle w:val="Councillettertext"/>
              <w:tabs>
                <w:tab w:val="clear" w:pos="6237"/>
                <w:tab w:val="clear" w:pos="7230"/>
              </w:tabs>
              <w:ind w:hanging="41"/>
              <w:rPr>
                <w:rFonts w:ascii="Arial" w:hAnsi="Arial" w:cs="Arial"/>
              </w:rPr>
            </w:pPr>
            <w:r>
              <w:rPr>
                <w:rFonts w:ascii="Arial" w:hAnsi="Arial" w:cs="Arial"/>
              </w:rPr>
              <w:t>01 December</w:t>
            </w:r>
            <w:r w:rsidRPr="005E408C">
              <w:rPr>
                <w:rFonts w:ascii="Arial" w:hAnsi="Arial" w:cs="Arial"/>
              </w:rPr>
              <w:t xml:space="preserve"> 2021</w:t>
            </w:r>
          </w:p>
        </w:tc>
      </w:tr>
      <w:tr w:rsidR="00454350" w:rsidRPr="005E408C" w14:paraId="20352430" w14:textId="77777777" w:rsidTr="00C85925">
        <w:tc>
          <w:tcPr>
            <w:tcW w:w="4818" w:type="dxa"/>
          </w:tcPr>
          <w:p w14:paraId="1D3715A1" w14:textId="77777777" w:rsidR="00454350" w:rsidRPr="005E408C" w:rsidRDefault="00454350" w:rsidP="00C85925">
            <w:pPr>
              <w:pStyle w:val="Councillettertext"/>
              <w:tabs>
                <w:tab w:val="clear" w:pos="6237"/>
                <w:tab w:val="clear" w:pos="7230"/>
              </w:tabs>
              <w:rPr>
                <w:rFonts w:ascii="Arial" w:hAnsi="Arial" w:cs="Arial"/>
              </w:rPr>
            </w:pPr>
          </w:p>
        </w:tc>
        <w:tc>
          <w:tcPr>
            <w:tcW w:w="1637" w:type="dxa"/>
          </w:tcPr>
          <w:p w14:paraId="65457B8E" w14:textId="77777777" w:rsidR="00454350" w:rsidRPr="005E408C" w:rsidRDefault="00454350" w:rsidP="00C85925">
            <w:pPr>
              <w:pStyle w:val="Councillettertext"/>
              <w:tabs>
                <w:tab w:val="clear" w:pos="6237"/>
                <w:tab w:val="clear" w:pos="7230"/>
              </w:tabs>
              <w:ind w:firstLine="77"/>
              <w:rPr>
                <w:rFonts w:ascii="Arial" w:hAnsi="Arial" w:cs="Arial"/>
              </w:rPr>
            </w:pPr>
          </w:p>
        </w:tc>
        <w:tc>
          <w:tcPr>
            <w:tcW w:w="2708" w:type="dxa"/>
          </w:tcPr>
          <w:p w14:paraId="35A1EE06" w14:textId="77777777" w:rsidR="00454350" w:rsidRPr="005E408C" w:rsidRDefault="00454350" w:rsidP="00C85925">
            <w:pPr>
              <w:pStyle w:val="Councillettertext"/>
              <w:tabs>
                <w:tab w:val="clear" w:pos="6237"/>
                <w:tab w:val="clear" w:pos="7230"/>
              </w:tabs>
              <w:ind w:firstLine="77"/>
              <w:rPr>
                <w:rFonts w:ascii="Arial" w:hAnsi="Arial" w:cs="Arial"/>
              </w:rPr>
            </w:pPr>
          </w:p>
        </w:tc>
      </w:tr>
      <w:tr w:rsidR="00454350" w:rsidRPr="005E408C" w14:paraId="661931F5" w14:textId="77777777" w:rsidTr="00C85925">
        <w:tc>
          <w:tcPr>
            <w:tcW w:w="4818" w:type="dxa"/>
          </w:tcPr>
          <w:p w14:paraId="31BA0E45" w14:textId="77777777" w:rsidR="00454350" w:rsidRPr="005E408C" w:rsidRDefault="00454350" w:rsidP="00C85925">
            <w:pPr>
              <w:pStyle w:val="Councillettertext"/>
              <w:tabs>
                <w:tab w:val="clear" w:pos="6237"/>
                <w:tab w:val="clear" w:pos="7230"/>
              </w:tabs>
              <w:rPr>
                <w:rFonts w:ascii="Arial" w:hAnsi="Arial" w:cs="Arial"/>
              </w:rPr>
            </w:pPr>
          </w:p>
        </w:tc>
        <w:tc>
          <w:tcPr>
            <w:tcW w:w="1637" w:type="dxa"/>
          </w:tcPr>
          <w:p w14:paraId="49C235D2" w14:textId="77777777" w:rsidR="00454350" w:rsidRPr="005E408C" w:rsidRDefault="00454350" w:rsidP="00C85925">
            <w:pPr>
              <w:pStyle w:val="Councillettertext"/>
              <w:tabs>
                <w:tab w:val="clear" w:pos="6237"/>
                <w:tab w:val="clear" w:pos="7230"/>
              </w:tabs>
              <w:ind w:firstLine="77"/>
              <w:rPr>
                <w:rFonts w:ascii="Arial" w:hAnsi="Arial" w:cs="Arial"/>
              </w:rPr>
            </w:pPr>
            <w:r w:rsidRPr="005E408C">
              <w:rPr>
                <w:rFonts w:ascii="Arial" w:hAnsi="Arial" w:cs="Arial"/>
              </w:rPr>
              <w:t>Your ref</w:t>
            </w:r>
          </w:p>
        </w:tc>
        <w:tc>
          <w:tcPr>
            <w:tcW w:w="2708" w:type="dxa"/>
          </w:tcPr>
          <w:p w14:paraId="3A97A171" w14:textId="77777777" w:rsidR="00454350" w:rsidRPr="005E408C" w:rsidRDefault="00454350" w:rsidP="00C85925">
            <w:pPr>
              <w:pStyle w:val="Councillettertext"/>
              <w:tabs>
                <w:tab w:val="clear" w:pos="6237"/>
                <w:tab w:val="clear" w:pos="7230"/>
              </w:tabs>
              <w:ind w:firstLine="77"/>
              <w:rPr>
                <w:rFonts w:ascii="Arial" w:hAnsi="Arial" w:cs="Arial"/>
              </w:rPr>
            </w:pPr>
          </w:p>
        </w:tc>
      </w:tr>
      <w:tr w:rsidR="00454350" w:rsidRPr="005E408C" w14:paraId="5178318E" w14:textId="77777777" w:rsidTr="00C85925">
        <w:tc>
          <w:tcPr>
            <w:tcW w:w="4818" w:type="dxa"/>
          </w:tcPr>
          <w:p w14:paraId="6F9E6FE6" w14:textId="77777777" w:rsidR="00454350" w:rsidRPr="005E408C" w:rsidRDefault="00454350" w:rsidP="00C85925">
            <w:pPr>
              <w:pStyle w:val="Councillettertext"/>
              <w:tabs>
                <w:tab w:val="clear" w:pos="6237"/>
                <w:tab w:val="clear" w:pos="7230"/>
              </w:tabs>
              <w:rPr>
                <w:rFonts w:ascii="Arial" w:hAnsi="Arial" w:cs="Arial"/>
              </w:rPr>
            </w:pPr>
          </w:p>
        </w:tc>
        <w:tc>
          <w:tcPr>
            <w:tcW w:w="1637" w:type="dxa"/>
          </w:tcPr>
          <w:p w14:paraId="2C37B9F9" w14:textId="77777777" w:rsidR="00454350" w:rsidRPr="005E408C" w:rsidRDefault="00454350" w:rsidP="00C85925">
            <w:pPr>
              <w:pStyle w:val="Councillettertext"/>
              <w:tabs>
                <w:tab w:val="clear" w:pos="6237"/>
                <w:tab w:val="clear" w:pos="7230"/>
              </w:tabs>
              <w:ind w:firstLine="77"/>
              <w:rPr>
                <w:rFonts w:ascii="Arial" w:hAnsi="Arial" w:cs="Arial"/>
              </w:rPr>
            </w:pPr>
          </w:p>
        </w:tc>
        <w:tc>
          <w:tcPr>
            <w:tcW w:w="2708" w:type="dxa"/>
          </w:tcPr>
          <w:p w14:paraId="70E66331" w14:textId="77777777" w:rsidR="00454350" w:rsidRPr="005E408C" w:rsidRDefault="00454350" w:rsidP="00C85925">
            <w:pPr>
              <w:pStyle w:val="Councillettertext"/>
              <w:tabs>
                <w:tab w:val="clear" w:pos="6237"/>
                <w:tab w:val="clear" w:pos="7230"/>
              </w:tabs>
              <w:ind w:firstLine="77"/>
              <w:rPr>
                <w:rFonts w:ascii="Arial" w:hAnsi="Arial" w:cs="Arial"/>
              </w:rPr>
            </w:pPr>
          </w:p>
        </w:tc>
      </w:tr>
      <w:tr w:rsidR="00454350" w:rsidRPr="005E408C" w14:paraId="5DA435E7" w14:textId="77777777" w:rsidTr="00C85925">
        <w:tc>
          <w:tcPr>
            <w:tcW w:w="4818" w:type="dxa"/>
          </w:tcPr>
          <w:p w14:paraId="0B11FE03" w14:textId="17A65AD1" w:rsidR="00454350" w:rsidRPr="005E408C" w:rsidRDefault="00454350" w:rsidP="00C85925">
            <w:pPr>
              <w:pStyle w:val="Councillettertext"/>
              <w:tabs>
                <w:tab w:val="clear" w:pos="6237"/>
                <w:tab w:val="clear" w:pos="7230"/>
              </w:tabs>
              <w:rPr>
                <w:rFonts w:ascii="Arial" w:hAnsi="Arial" w:cs="Arial"/>
              </w:rPr>
            </w:pPr>
          </w:p>
        </w:tc>
        <w:tc>
          <w:tcPr>
            <w:tcW w:w="1637" w:type="dxa"/>
          </w:tcPr>
          <w:p w14:paraId="4C4A825F" w14:textId="77777777" w:rsidR="00454350" w:rsidRPr="005E408C" w:rsidRDefault="00454350" w:rsidP="00C85925">
            <w:pPr>
              <w:pStyle w:val="Councillettertext"/>
              <w:tabs>
                <w:tab w:val="clear" w:pos="6237"/>
                <w:tab w:val="clear" w:pos="7230"/>
              </w:tabs>
              <w:ind w:firstLine="77"/>
              <w:rPr>
                <w:rFonts w:ascii="Arial" w:hAnsi="Arial" w:cs="Arial"/>
              </w:rPr>
            </w:pPr>
            <w:r w:rsidRPr="005E408C">
              <w:rPr>
                <w:rFonts w:ascii="Arial" w:hAnsi="Arial" w:cs="Arial"/>
              </w:rPr>
              <w:t>Our ref</w:t>
            </w:r>
          </w:p>
        </w:tc>
        <w:tc>
          <w:tcPr>
            <w:tcW w:w="2708" w:type="dxa"/>
          </w:tcPr>
          <w:p w14:paraId="617842B6" w14:textId="492E7E0B" w:rsidR="00454350" w:rsidRPr="005E408C" w:rsidRDefault="00454350" w:rsidP="00C85925">
            <w:pPr>
              <w:pStyle w:val="Councillettertext"/>
              <w:tabs>
                <w:tab w:val="clear" w:pos="6237"/>
                <w:tab w:val="clear" w:pos="7230"/>
              </w:tabs>
              <w:rPr>
                <w:rFonts w:ascii="Arial" w:hAnsi="Arial" w:cs="Arial"/>
              </w:rPr>
            </w:pPr>
          </w:p>
        </w:tc>
      </w:tr>
      <w:tr w:rsidR="00454350" w:rsidRPr="005E408C" w14:paraId="563A1874" w14:textId="77777777" w:rsidTr="00C85925">
        <w:tc>
          <w:tcPr>
            <w:tcW w:w="9163" w:type="dxa"/>
            <w:gridSpan w:val="3"/>
          </w:tcPr>
          <w:p w14:paraId="7FB4CD6F" w14:textId="77777777" w:rsidR="00454350" w:rsidRPr="005E408C" w:rsidRDefault="00454350" w:rsidP="00C85925">
            <w:pPr>
              <w:pStyle w:val="Councillettertext"/>
              <w:tabs>
                <w:tab w:val="clear" w:pos="6237"/>
                <w:tab w:val="clear" w:pos="7230"/>
              </w:tabs>
              <w:rPr>
                <w:rFonts w:ascii="Arial" w:hAnsi="Arial" w:cs="Arial"/>
              </w:rPr>
            </w:pPr>
          </w:p>
        </w:tc>
      </w:tr>
    </w:tbl>
    <w:p w14:paraId="0DC9012C" w14:textId="77777777" w:rsidR="00454350" w:rsidRPr="005E408C" w:rsidRDefault="00454350" w:rsidP="00454350">
      <w:pPr>
        <w:pStyle w:val="Body"/>
        <w:rPr>
          <w:rFonts w:ascii="Arial" w:hAnsi="Arial" w:cs="Arial"/>
          <w:sz w:val="24"/>
          <w:szCs w:val="24"/>
        </w:rPr>
      </w:pPr>
    </w:p>
    <w:p w14:paraId="733E9F17" w14:textId="77777777" w:rsidR="00454350" w:rsidRPr="005E408C" w:rsidRDefault="00454350" w:rsidP="00454350">
      <w:pPr>
        <w:pStyle w:val="Body"/>
        <w:rPr>
          <w:rFonts w:ascii="Arial" w:hAnsi="Arial" w:cs="Arial"/>
          <w:sz w:val="24"/>
          <w:szCs w:val="24"/>
        </w:rPr>
      </w:pPr>
    </w:p>
    <w:p w14:paraId="620828CE" w14:textId="77777777" w:rsidR="00454350" w:rsidRPr="00454350" w:rsidRDefault="00454350" w:rsidP="007920D0">
      <w:pPr>
        <w:spacing w:line="276" w:lineRule="auto"/>
        <w:rPr>
          <w:rFonts w:ascii="Arial" w:hAnsi="Arial" w:cs="Arial"/>
          <w:sz w:val="24"/>
          <w:szCs w:val="24"/>
        </w:rPr>
      </w:pPr>
      <w:r w:rsidRPr="00454350">
        <w:rPr>
          <w:rFonts w:ascii="Arial" w:hAnsi="Arial" w:cs="Arial"/>
          <w:sz w:val="24"/>
          <w:szCs w:val="24"/>
          <w:lang w:eastAsia="en-US"/>
        </w:rPr>
        <w:t xml:space="preserve">Dear Parents and Carers </w:t>
      </w:r>
    </w:p>
    <w:p w14:paraId="6E125414" w14:textId="77777777" w:rsidR="00454350" w:rsidRPr="00454350" w:rsidRDefault="00454350" w:rsidP="007920D0">
      <w:pPr>
        <w:spacing w:line="276" w:lineRule="auto"/>
        <w:rPr>
          <w:rFonts w:ascii="Arial" w:hAnsi="Arial" w:cs="Arial"/>
          <w:sz w:val="24"/>
          <w:szCs w:val="24"/>
        </w:rPr>
      </w:pPr>
      <w:r w:rsidRPr="00454350">
        <w:rPr>
          <w:rFonts w:ascii="Arial" w:hAnsi="Arial" w:cs="Arial"/>
          <w:sz w:val="24"/>
          <w:szCs w:val="24"/>
          <w:lang w:eastAsia="en-US"/>
        </w:rPr>
        <w:t> </w:t>
      </w:r>
    </w:p>
    <w:p w14:paraId="50307D06" w14:textId="0A7AC2E8" w:rsidR="00454350" w:rsidRPr="00454350" w:rsidRDefault="00454350" w:rsidP="007920D0">
      <w:pPr>
        <w:spacing w:line="276" w:lineRule="auto"/>
        <w:rPr>
          <w:rFonts w:ascii="Arial" w:hAnsi="Arial" w:cs="Arial"/>
          <w:sz w:val="24"/>
          <w:szCs w:val="24"/>
        </w:rPr>
      </w:pPr>
      <w:r w:rsidRPr="00454350">
        <w:rPr>
          <w:rFonts w:ascii="Arial" w:hAnsi="Arial" w:cs="Arial"/>
          <w:sz w:val="24"/>
          <w:szCs w:val="24"/>
          <w:lang w:eastAsia="en-US"/>
        </w:rPr>
        <w:t xml:space="preserve">I would like to take this opportunity to introduce myself as the new Executive Director of Education and Children’s Services in Edinburgh and to thank Julien Kramer the outgoing interim for all his work and commitment.  I would also like to thank those of you that I have so far met or been in contact with for your wonderful welcome to the City.  I am hoping to be able to come out to schools and settings as soon as circumstances allow.  In the interim I am grateful to Lorna, her team and everyone who works in our education system and of course you, </w:t>
      </w:r>
      <w:r w:rsidR="002D355C">
        <w:rPr>
          <w:rFonts w:ascii="Arial" w:hAnsi="Arial" w:cs="Arial"/>
          <w:sz w:val="24"/>
          <w:szCs w:val="24"/>
          <w:lang w:eastAsia="en-US"/>
        </w:rPr>
        <w:t xml:space="preserve">the </w:t>
      </w:r>
      <w:r w:rsidRPr="00454350">
        <w:rPr>
          <w:rFonts w:ascii="Arial" w:hAnsi="Arial" w:cs="Arial"/>
          <w:sz w:val="24"/>
          <w:szCs w:val="24"/>
          <w:lang w:eastAsia="en-US"/>
        </w:rPr>
        <w:t xml:space="preserve">parents </w:t>
      </w:r>
      <w:r w:rsidRPr="00454350">
        <w:rPr>
          <w:rFonts w:ascii="Arial" w:hAnsi="Arial" w:cs="Arial"/>
          <w:color w:val="000000" w:themeColor="text1"/>
          <w:sz w:val="24"/>
          <w:szCs w:val="24"/>
          <w:lang w:eastAsia="en-US"/>
        </w:rPr>
        <w:t>and carers</w:t>
      </w:r>
      <w:r w:rsidRPr="00454350">
        <w:rPr>
          <w:rFonts w:ascii="Arial" w:hAnsi="Arial" w:cs="Arial"/>
          <w:sz w:val="24"/>
          <w:szCs w:val="24"/>
          <w:lang w:eastAsia="en-US"/>
        </w:rPr>
        <w:t xml:space="preserve">, for working together so well to keep safe in unprecedented times.  Whilst I know the situation is still uncertain, and Lorna gives some more up to date advice below on keeping safe and well, I would like to take this opportunity to wish you all a happy and peaceful holiday season.  </w:t>
      </w:r>
    </w:p>
    <w:p w14:paraId="6F392F76" w14:textId="109DF48C" w:rsidR="00454350" w:rsidRDefault="00454350" w:rsidP="007920D0">
      <w:pPr>
        <w:spacing w:line="276" w:lineRule="auto"/>
        <w:rPr>
          <w:rFonts w:ascii="Arial" w:hAnsi="Arial" w:cs="Arial"/>
          <w:sz w:val="24"/>
          <w:szCs w:val="24"/>
          <w:lang w:eastAsia="en-US"/>
        </w:rPr>
      </w:pPr>
      <w:r w:rsidRPr="00454350">
        <w:rPr>
          <w:rFonts w:ascii="Arial" w:hAnsi="Arial" w:cs="Arial"/>
          <w:sz w:val="24"/>
          <w:szCs w:val="24"/>
          <w:lang w:eastAsia="en-US"/>
        </w:rPr>
        <w:t> </w:t>
      </w:r>
    </w:p>
    <w:p w14:paraId="7FDEAB5D" w14:textId="77777777" w:rsidR="00454350" w:rsidRPr="008155CD" w:rsidRDefault="00454350" w:rsidP="007920D0">
      <w:pPr>
        <w:spacing w:line="276" w:lineRule="auto"/>
        <w:rPr>
          <w:rFonts w:ascii="Arial" w:hAnsi="Arial" w:cs="Arial"/>
          <w:b/>
          <w:bCs/>
          <w:sz w:val="24"/>
          <w:szCs w:val="24"/>
        </w:rPr>
      </w:pPr>
      <w:r w:rsidRPr="008155CD">
        <w:rPr>
          <w:rFonts w:ascii="Arial" w:hAnsi="Arial" w:cs="Arial"/>
          <w:b/>
          <w:bCs/>
          <w:sz w:val="24"/>
          <w:szCs w:val="24"/>
        </w:rPr>
        <w:t>Amanda Hatton</w:t>
      </w:r>
    </w:p>
    <w:p w14:paraId="1C610566" w14:textId="32A5AAD9" w:rsidR="00454350" w:rsidRPr="008155CD" w:rsidRDefault="00454350" w:rsidP="007920D0">
      <w:pPr>
        <w:spacing w:line="276" w:lineRule="auto"/>
        <w:rPr>
          <w:rFonts w:ascii="Arial" w:hAnsi="Arial" w:cs="Arial"/>
          <w:b/>
          <w:bCs/>
          <w:sz w:val="24"/>
          <w:szCs w:val="24"/>
        </w:rPr>
      </w:pPr>
      <w:r w:rsidRPr="008155CD">
        <w:rPr>
          <w:rFonts w:ascii="Arial" w:hAnsi="Arial" w:cs="Arial"/>
          <w:b/>
          <w:bCs/>
          <w:sz w:val="24"/>
          <w:szCs w:val="24"/>
        </w:rPr>
        <w:t>Executive Director of Education and Children’s Services</w:t>
      </w:r>
    </w:p>
    <w:p w14:paraId="0DB05C13" w14:textId="18981104" w:rsidR="00454350" w:rsidRDefault="00454350" w:rsidP="00454350">
      <w:pPr>
        <w:spacing w:line="276" w:lineRule="auto"/>
        <w:rPr>
          <w:rFonts w:ascii="Arial" w:hAnsi="Arial" w:cs="Arial"/>
          <w:sz w:val="24"/>
          <w:szCs w:val="24"/>
        </w:rPr>
      </w:pPr>
    </w:p>
    <w:p w14:paraId="65A6BCC5" w14:textId="77777777" w:rsidR="008155CD" w:rsidRDefault="008155CD" w:rsidP="008155CD">
      <w:pPr>
        <w:spacing w:line="276" w:lineRule="auto"/>
        <w:rPr>
          <w:rFonts w:ascii="Arial" w:hAnsi="Arial" w:cs="Arial"/>
          <w:sz w:val="24"/>
          <w:szCs w:val="24"/>
        </w:rPr>
      </w:pPr>
    </w:p>
    <w:p w14:paraId="71857195" w14:textId="77777777" w:rsidR="008155CD" w:rsidRDefault="008155CD" w:rsidP="008155CD">
      <w:pPr>
        <w:spacing w:line="276" w:lineRule="auto"/>
        <w:rPr>
          <w:rFonts w:ascii="Arial" w:hAnsi="Arial" w:cs="Arial"/>
          <w:sz w:val="24"/>
          <w:szCs w:val="24"/>
        </w:rPr>
      </w:pPr>
    </w:p>
    <w:p w14:paraId="1CD17330" w14:textId="2763586B" w:rsidR="00454350" w:rsidRPr="008155CD" w:rsidRDefault="008155CD" w:rsidP="007920D0">
      <w:pPr>
        <w:spacing w:line="276" w:lineRule="auto"/>
        <w:rPr>
          <w:rFonts w:ascii="Arial" w:hAnsi="Arial" w:cs="Arial"/>
          <w:i/>
          <w:iCs/>
          <w:sz w:val="24"/>
          <w:szCs w:val="24"/>
        </w:rPr>
      </w:pPr>
      <w:r w:rsidRPr="008155CD">
        <w:rPr>
          <w:rFonts w:ascii="Arial" w:hAnsi="Arial" w:cs="Arial"/>
          <w:i/>
          <w:iCs/>
          <w:sz w:val="24"/>
          <w:szCs w:val="24"/>
        </w:rPr>
        <w:t>Note from Lorna French</w:t>
      </w:r>
    </w:p>
    <w:p w14:paraId="2943BAF1" w14:textId="77777777" w:rsidR="008155CD" w:rsidRPr="008155CD" w:rsidRDefault="008155CD" w:rsidP="007920D0">
      <w:pPr>
        <w:spacing w:line="276" w:lineRule="auto"/>
        <w:rPr>
          <w:rFonts w:ascii="Arial" w:hAnsi="Arial" w:cs="Arial"/>
          <w:sz w:val="24"/>
          <w:szCs w:val="24"/>
        </w:rPr>
      </w:pPr>
    </w:p>
    <w:p w14:paraId="7F9802AB" w14:textId="77777777" w:rsidR="008155CD" w:rsidRDefault="008155CD" w:rsidP="007920D0">
      <w:pPr>
        <w:tabs>
          <w:tab w:val="left" w:pos="8222"/>
          <w:tab w:val="left" w:pos="8789"/>
        </w:tabs>
        <w:spacing w:line="276" w:lineRule="auto"/>
        <w:rPr>
          <w:rFonts w:ascii="Arial" w:hAnsi="Arial" w:cs="Arial"/>
          <w:sz w:val="24"/>
          <w:szCs w:val="24"/>
          <w:lang w:eastAsia="en-US"/>
        </w:rPr>
        <w:sectPr w:rsidR="008155CD" w:rsidSect="008155CD">
          <w:headerReference w:type="default" r:id="rId7"/>
          <w:headerReference w:type="first" r:id="rId8"/>
          <w:pgSz w:w="11906" w:h="16838"/>
          <w:pgMar w:top="1440" w:right="1440" w:bottom="1440" w:left="1440" w:header="708" w:footer="708" w:gutter="0"/>
          <w:cols w:space="708"/>
          <w:titlePg/>
          <w:docGrid w:linePitch="360"/>
        </w:sectPr>
      </w:pPr>
      <w:r w:rsidRPr="008155CD">
        <w:rPr>
          <w:rFonts w:ascii="Arial" w:hAnsi="Arial" w:cs="Arial"/>
          <w:sz w:val="24"/>
          <w:szCs w:val="24"/>
          <w:lang w:eastAsia="en-US"/>
        </w:rPr>
        <w:t xml:space="preserve">We are so close to the end of the term and so close too, to a ‘normal’ festive period.  Last year we had one day to see friends and family and it was precious to us.  To make sure we are not recovering, or isolating or worse, please do continue to take extra care.  Please remember that our Schools’ Guidance is not the same as wider society guidance and has been drafted to keep the spread of infection at an absolute minimum.  A HUGE thank you from our staff for your understanding </w:t>
      </w:r>
    </w:p>
    <w:p w14:paraId="48DDE538" w14:textId="06079457" w:rsidR="008155CD" w:rsidRPr="008155CD" w:rsidRDefault="008155CD" w:rsidP="007920D0">
      <w:pPr>
        <w:pStyle w:val="ListParagraph"/>
        <w:numPr>
          <w:ilvl w:val="0"/>
          <w:numId w:val="1"/>
        </w:numPr>
        <w:spacing w:line="276" w:lineRule="auto"/>
        <w:rPr>
          <w:rFonts w:ascii="Arial" w:eastAsia="Times New Roman" w:hAnsi="Arial" w:cs="Arial"/>
          <w:b/>
          <w:bCs/>
          <w:sz w:val="24"/>
          <w:szCs w:val="24"/>
          <w:lang w:eastAsia="en-US"/>
        </w:rPr>
      </w:pPr>
      <w:r w:rsidRPr="008155CD">
        <w:rPr>
          <w:rFonts w:ascii="Arial" w:eastAsia="Times New Roman" w:hAnsi="Arial" w:cs="Arial"/>
          <w:sz w:val="24"/>
          <w:szCs w:val="24"/>
          <w:lang w:eastAsia="en-US"/>
        </w:rPr>
        <w:lastRenderedPageBreak/>
        <w:t>Face coverings, Avoid Crowds, Clean Hands, Two Metre Distance, Self-Isolate</w:t>
      </w:r>
    </w:p>
    <w:p w14:paraId="03AF8298" w14:textId="77777777" w:rsidR="008155CD" w:rsidRPr="008155CD" w:rsidRDefault="008155CD" w:rsidP="007920D0">
      <w:pPr>
        <w:pStyle w:val="ListParagraph"/>
        <w:numPr>
          <w:ilvl w:val="0"/>
          <w:numId w:val="2"/>
        </w:numPr>
        <w:spacing w:before="100" w:after="100" w:line="276" w:lineRule="auto"/>
        <w:rPr>
          <w:rFonts w:ascii="Arial" w:eastAsia="Times New Roman" w:hAnsi="Arial" w:cs="Arial"/>
          <w:sz w:val="24"/>
          <w:szCs w:val="24"/>
          <w:lang w:eastAsia="en-US"/>
        </w:rPr>
      </w:pPr>
      <w:r w:rsidRPr="008155CD">
        <w:rPr>
          <w:rFonts w:ascii="Arial" w:eastAsia="Times New Roman" w:hAnsi="Arial" w:cs="Arial"/>
          <w:sz w:val="24"/>
          <w:szCs w:val="24"/>
          <w:lang w:eastAsia="en-US"/>
        </w:rPr>
        <w:t>LFD Testing may hopefully be a habit by now – please stock up for use over Christmas and beyond</w:t>
      </w:r>
    </w:p>
    <w:p w14:paraId="7F31AE3F" w14:textId="77777777" w:rsidR="008155CD" w:rsidRPr="008155CD" w:rsidRDefault="008155CD" w:rsidP="007920D0">
      <w:pPr>
        <w:pStyle w:val="ListParagraph"/>
        <w:numPr>
          <w:ilvl w:val="0"/>
          <w:numId w:val="2"/>
        </w:numPr>
        <w:spacing w:before="100" w:after="100" w:line="276" w:lineRule="auto"/>
        <w:rPr>
          <w:rFonts w:ascii="Arial" w:eastAsia="Times New Roman" w:hAnsi="Arial" w:cs="Arial"/>
          <w:sz w:val="24"/>
          <w:szCs w:val="24"/>
          <w:lang w:eastAsia="en-US"/>
        </w:rPr>
      </w:pPr>
      <w:r w:rsidRPr="008155CD">
        <w:rPr>
          <w:rFonts w:ascii="Arial" w:eastAsia="Times New Roman" w:hAnsi="Arial" w:cs="Arial"/>
          <w:sz w:val="24"/>
          <w:szCs w:val="24"/>
          <w:lang w:eastAsia="en-US"/>
        </w:rPr>
        <w:t>Some schools may still have staggered drop off/collection times; this is only in place to halt the spread of infection and will be lifted as soon as it is no longer necessary</w:t>
      </w:r>
    </w:p>
    <w:p w14:paraId="2FF6AD76" w14:textId="77777777" w:rsidR="008155CD" w:rsidRPr="008155CD" w:rsidRDefault="008155CD" w:rsidP="007920D0">
      <w:pPr>
        <w:spacing w:before="100" w:after="100" w:line="276" w:lineRule="auto"/>
        <w:rPr>
          <w:rFonts w:ascii="Arial" w:hAnsi="Arial" w:cs="Arial"/>
          <w:sz w:val="24"/>
          <w:szCs w:val="24"/>
          <w:lang w:eastAsia="en-US"/>
        </w:rPr>
      </w:pPr>
    </w:p>
    <w:p w14:paraId="25694409" w14:textId="0481A34B" w:rsidR="008155CD" w:rsidRPr="008155CD" w:rsidRDefault="008155CD" w:rsidP="007920D0">
      <w:pPr>
        <w:spacing w:before="100" w:after="100" w:line="276" w:lineRule="auto"/>
        <w:rPr>
          <w:rFonts w:ascii="Arial" w:hAnsi="Arial" w:cs="Arial"/>
          <w:sz w:val="24"/>
          <w:szCs w:val="24"/>
          <w:lang w:eastAsia="en-US"/>
        </w:rPr>
      </w:pPr>
      <w:r w:rsidRPr="008155CD">
        <w:rPr>
          <w:rFonts w:ascii="Arial" w:hAnsi="Arial" w:cs="Arial"/>
          <w:sz w:val="24"/>
          <w:szCs w:val="24"/>
          <w:lang w:eastAsia="en-US"/>
        </w:rPr>
        <w:t xml:space="preserve">Christmas can be celebrated, and festive fun had in so many ways, but we will do further work to check on </w:t>
      </w:r>
      <w:r w:rsidRPr="008155CD">
        <w:rPr>
          <w:rFonts w:ascii="Arial" w:hAnsi="Arial" w:cs="Arial"/>
          <w:color w:val="000000" w:themeColor="text1"/>
          <w:sz w:val="24"/>
          <w:szCs w:val="24"/>
          <w:lang w:eastAsia="en-US"/>
        </w:rPr>
        <w:t xml:space="preserve">the </w:t>
      </w:r>
      <w:r w:rsidRPr="008155CD">
        <w:rPr>
          <w:rFonts w:ascii="Arial" w:hAnsi="Arial" w:cs="Arial"/>
          <w:sz w:val="24"/>
          <w:szCs w:val="24"/>
          <w:lang w:eastAsia="en-US"/>
        </w:rPr>
        <w:t>health and wellbeing of our children, young people and staff as the pandemic continues to affect our lives.</w:t>
      </w:r>
    </w:p>
    <w:p w14:paraId="5263E1A3" w14:textId="77777777" w:rsidR="008155CD" w:rsidRPr="008155CD" w:rsidRDefault="008155CD" w:rsidP="007920D0">
      <w:pPr>
        <w:spacing w:line="276" w:lineRule="auto"/>
        <w:rPr>
          <w:rFonts w:ascii="Arial" w:hAnsi="Arial" w:cs="Arial"/>
          <w:sz w:val="24"/>
          <w:szCs w:val="24"/>
          <w:lang w:eastAsia="en-US"/>
        </w:rPr>
      </w:pPr>
      <w:r w:rsidRPr="008155CD">
        <w:rPr>
          <w:rFonts w:ascii="Arial" w:hAnsi="Arial" w:cs="Arial"/>
          <w:sz w:val="24"/>
          <w:szCs w:val="24"/>
          <w:lang w:eastAsia="en-US"/>
        </w:rPr>
        <w:t>Once more, please get in touch to discuss any of this with your child’s Headteacher, or with me, or Amanda.  We are very happy to clarify and work with you.</w:t>
      </w:r>
    </w:p>
    <w:p w14:paraId="5CD41848" w14:textId="77777777" w:rsidR="008155CD" w:rsidRPr="008155CD" w:rsidRDefault="008155CD" w:rsidP="007920D0">
      <w:pPr>
        <w:spacing w:line="276" w:lineRule="auto"/>
        <w:rPr>
          <w:rFonts w:ascii="Arial" w:hAnsi="Arial" w:cs="Arial"/>
          <w:sz w:val="24"/>
          <w:szCs w:val="24"/>
          <w:lang w:eastAsia="en-US"/>
        </w:rPr>
      </w:pPr>
    </w:p>
    <w:p w14:paraId="4FB47BD7" w14:textId="7C621D9A" w:rsidR="008155CD" w:rsidRDefault="008155CD" w:rsidP="007920D0">
      <w:pPr>
        <w:spacing w:line="276" w:lineRule="auto"/>
        <w:rPr>
          <w:rFonts w:ascii="Arial" w:hAnsi="Arial" w:cs="Arial"/>
          <w:sz w:val="24"/>
          <w:szCs w:val="24"/>
          <w:lang w:eastAsia="en-US"/>
        </w:rPr>
      </w:pPr>
      <w:r w:rsidRPr="008155CD">
        <w:rPr>
          <w:rFonts w:ascii="Arial" w:hAnsi="Arial" w:cs="Arial"/>
          <w:sz w:val="24"/>
          <w:szCs w:val="24"/>
          <w:lang w:eastAsia="en-US"/>
        </w:rPr>
        <w:t>Kind regards and have a wonderful holiday!</w:t>
      </w:r>
    </w:p>
    <w:p w14:paraId="4671E9F1" w14:textId="77777777" w:rsidR="008155CD" w:rsidRPr="008155CD" w:rsidRDefault="008155CD" w:rsidP="007920D0">
      <w:pPr>
        <w:spacing w:line="276" w:lineRule="auto"/>
        <w:rPr>
          <w:rFonts w:ascii="Arial" w:hAnsi="Arial" w:cs="Arial"/>
          <w:sz w:val="24"/>
          <w:szCs w:val="24"/>
          <w:lang w:eastAsia="en-US"/>
        </w:rPr>
      </w:pPr>
    </w:p>
    <w:p w14:paraId="59FFC058" w14:textId="77777777" w:rsidR="008155CD" w:rsidRPr="008155CD" w:rsidRDefault="008155CD" w:rsidP="007920D0">
      <w:pPr>
        <w:spacing w:line="276" w:lineRule="auto"/>
        <w:rPr>
          <w:rFonts w:ascii="Arial" w:hAnsi="Arial" w:cs="Arial"/>
          <w:b/>
          <w:bCs/>
          <w:sz w:val="24"/>
          <w:szCs w:val="24"/>
          <w:lang w:eastAsia="en-US"/>
        </w:rPr>
      </w:pPr>
      <w:r w:rsidRPr="008155CD">
        <w:rPr>
          <w:rFonts w:ascii="Arial" w:hAnsi="Arial" w:cs="Arial"/>
          <w:b/>
          <w:bCs/>
          <w:sz w:val="24"/>
          <w:szCs w:val="24"/>
          <w:lang w:eastAsia="en-US"/>
        </w:rPr>
        <w:t xml:space="preserve">Lorna French </w:t>
      </w:r>
    </w:p>
    <w:p w14:paraId="1F9BE4F2" w14:textId="15587331" w:rsidR="00454350" w:rsidRPr="008155CD" w:rsidRDefault="008155CD" w:rsidP="007920D0">
      <w:pPr>
        <w:spacing w:line="276" w:lineRule="auto"/>
        <w:rPr>
          <w:rFonts w:ascii="Arial" w:hAnsi="Arial" w:cs="Arial"/>
          <w:b/>
          <w:bCs/>
          <w:sz w:val="24"/>
          <w:szCs w:val="24"/>
        </w:rPr>
      </w:pPr>
      <w:r w:rsidRPr="008155CD">
        <w:rPr>
          <w:rFonts w:ascii="Arial" w:hAnsi="Arial" w:cs="Arial"/>
          <w:b/>
          <w:bCs/>
          <w:sz w:val="24"/>
          <w:szCs w:val="24"/>
        </w:rPr>
        <w:t>Acting Head of Schools and Lifelong Learning</w:t>
      </w:r>
      <w:bookmarkStart w:id="0" w:name="_GoBack"/>
      <w:bookmarkEnd w:id="0"/>
    </w:p>
    <w:sectPr w:rsidR="00454350" w:rsidRPr="008155CD" w:rsidSect="008155CD">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339D6" w14:textId="77777777" w:rsidR="00454350" w:rsidRDefault="00454350" w:rsidP="00454350">
      <w:r>
        <w:separator/>
      </w:r>
    </w:p>
  </w:endnote>
  <w:endnote w:type="continuationSeparator" w:id="0">
    <w:p w14:paraId="16E4F72D" w14:textId="77777777" w:rsidR="00454350" w:rsidRDefault="00454350" w:rsidP="0045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AA2F1" w14:textId="77777777" w:rsidR="00454350" w:rsidRDefault="00454350" w:rsidP="00454350">
      <w:r>
        <w:separator/>
      </w:r>
    </w:p>
  </w:footnote>
  <w:footnote w:type="continuationSeparator" w:id="0">
    <w:p w14:paraId="6D24922A" w14:textId="77777777" w:rsidR="00454350" w:rsidRDefault="00454350" w:rsidP="00454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FC161" w14:textId="21705D3F" w:rsidR="008155CD" w:rsidRDefault="00454350">
    <w:pPr>
      <w:pStyle w:val="Header"/>
    </w:pPr>
    <w:r>
      <w:rPr>
        <w:noProof/>
      </w:rPr>
      <w:drawing>
        <wp:anchor distT="0" distB="0" distL="114300" distR="114300" simplePos="0" relativeHeight="251659264" behindDoc="0" locked="0" layoutInCell="1" allowOverlap="1" wp14:anchorId="157DEDA1" wp14:editId="23B368BE">
          <wp:simplePos x="0" y="0"/>
          <wp:positionH relativeFrom="page">
            <wp:align>right</wp:align>
          </wp:positionH>
          <wp:positionV relativeFrom="paragraph">
            <wp:posOffset>-448310</wp:posOffset>
          </wp:positionV>
          <wp:extent cx="7581600" cy="1101600"/>
          <wp:effectExtent l="0" t="0" r="635" b="381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 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101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9D6EE" w14:textId="0191ED72" w:rsidR="008155CD" w:rsidRDefault="008155CD">
    <w:pPr>
      <w:pStyle w:val="Header"/>
    </w:pPr>
    <w:r>
      <w:rPr>
        <w:noProof/>
      </w:rPr>
      <w:drawing>
        <wp:anchor distT="0" distB="0" distL="114300" distR="114300" simplePos="0" relativeHeight="251661312" behindDoc="0" locked="0" layoutInCell="1" allowOverlap="1" wp14:anchorId="564EE2DD" wp14:editId="7AEEE263">
          <wp:simplePos x="0" y="0"/>
          <wp:positionH relativeFrom="page">
            <wp:align>right</wp:align>
          </wp:positionH>
          <wp:positionV relativeFrom="paragraph">
            <wp:posOffset>-419735</wp:posOffset>
          </wp:positionV>
          <wp:extent cx="7581600" cy="1101600"/>
          <wp:effectExtent l="0" t="0" r="635" b="381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 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101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FB26F" w14:textId="23BD7DB6" w:rsidR="008155CD" w:rsidRDefault="0081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B4985"/>
    <w:multiLevelType w:val="hybridMultilevel"/>
    <w:tmpl w:val="70A86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E1245AD"/>
    <w:multiLevelType w:val="hybridMultilevel"/>
    <w:tmpl w:val="9718E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50"/>
    <w:rsid w:val="002D355C"/>
    <w:rsid w:val="00454350"/>
    <w:rsid w:val="007920D0"/>
    <w:rsid w:val="008155CD"/>
    <w:rsid w:val="00826B3A"/>
    <w:rsid w:val="00F53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F2AD"/>
  <w15:chartTrackingRefBased/>
  <w15:docId w15:val="{AA3469D6-DBB7-48C7-8CEF-45F234E5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435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350"/>
    <w:pPr>
      <w:tabs>
        <w:tab w:val="center" w:pos="4513"/>
        <w:tab w:val="right" w:pos="9026"/>
      </w:tabs>
    </w:pPr>
  </w:style>
  <w:style w:type="character" w:customStyle="1" w:styleId="HeaderChar">
    <w:name w:val="Header Char"/>
    <w:basedOn w:val="DefaultParagraphFont"/>
    <w:link w:val="Header"/>
    <w:uiPriority w:val="99"/>
    <w:rsid w:val="00454350"/>
    <w:rPr>
      <w:rFonts w:ascii="Calibri" w:hAnsi="Calibri" w:cs="Calibri"/>
      <w:lang w:eastAsia="en-GB"/>
    </w:rPr>
  </w:style>
  <w:style w:type="paragraph" w:styleId="Footer">
    <w:name w:val="footer"/>
    <w:basedOn w:val="Normal"/>
    <w:link w:val="FooterChar"/>
    <w:uiPriority w:val="99"/>
    <w:unhideWhenUsed/>
    <w:rsid w:val="00454350"/>
    <w:pPr>
      <w:tabs>
        <w:tab w:val="center" w:pos="4513"/>
        <w:tab w:val="right" w:pos="9026"/>
      </w:tabs>
    </w:pPr>
  </w:style>
  <w:style w:type="character" w:customStyle="1" w:styleId="FooterChar">
    <w:name w:val="Footer Char"/>
    <w:basedOn w:val="DefaultParagraphFont"/>
    <w:link w:val="Footer"/>
    <w:uiPriority w:val="99"/>
    <w:rsid w:val="00454350"/>
    <w:rPr>
      <w:rFonts w:ascii="Calibri" w:hAnsi="Calibri" w:cs="Calibri"/>
      <w:lang w:eastAsia="en-GB"/>
    </w:rPr>
  </w:style>
  <w:style w:type="paragraph" w:customStyle="1" w:styleId="Councillettertext">
    <w:name w:val="Council letter text"/>
    <w:basedOn w:val="Normal"/>
    <w:link w:val="CouncillettertextChar"/>
    <w:rsid w:val="00454350"/>
    <w:pPr>
      <w:tabs>
        <w:tab w:val="left" w:pos="6237"/>
        <w:tab w:val="left" w:pos="7230"/>
      </w:tabs>
    </w:pPr>
    <w:rPr>
      <w:rFonts w:ascii="Times New Roman" w:eastAsia="Times New Roman" w:hAnsi="Times New Roman" w:cs="Times New Roman"/>
      <w:sz w:val="24"/>
      <w:szCs w:val="24"/>
    </w:rPr>
  </w:style>
  <w:style w:type="character" w:styleId="Hyperlink">
    <w:name w:val="Hyperlink"/>
    <w:basedOn w:val="DefaultParagraphFont"/>
    <w:rsid w:val="00454350"/>
    <w:rPr>
      <w:color w:val="0000FF"/>
      <w:u w:val="single"/>
    </w:rPr>
  </w:style>
  <w:style w:type="character" w:customStyle="1" w:styleId="CouncillettertextChar">
    <w:name w:val="Council letter text Char"/>
    <w:basedOn w:val="DefaultParagraphFont"/>
    <w:link w:val="Councillettertext"/>
    <w:rsid w:val="00454350"/>
    <w:rPr>
      <w:rFonts w:ascii="Times New Roman" w:eastAsia="Times New Roman" w:hAnsi="Times New Roman" w:cs="Times New Roman"/>
      <w:sz w:val="24"/>
      <w:szCs w:val="24"/>
      <w:lang w:eastAsia="en-GB"/>
    </w:rPr>
  </w:style>
  <w:style w:type="paragraph" w:customStyle="1" w:styleId="Body">
    <w:name w:val="Body"/>
    <w:rsid w:val="0045435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ListParagraph">
    <w:name w:val="List Paragraph"/>
    <w:basedOn w:val="Normal"/>
    <w:uiPriority w:val="34"/>
    <w:qFormat/>
    <w:rsid w:val="008155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902814">
      <w:bodyDiv w:val="1"/>
      <w:marLeft w:val="0"/>
      <w:marRight w:val="0"/>
      <w:marTop w:val="0"/>
      <w:marBottom w:val="0"/>
      <w:divBdr>
        <w:top w:val="none" w:sz="0" w:space="0" w:color="auto"/>
        <w:left w:val="none" w:sz="0" w:space="0" w:color="auto"/>
        <w:bottom w:val="none" w:sz="0" w:space="0" w:color="auto"/>
        <w:right w:val="none" w:sz="0" w:space="0" w:color="auto"/>
      </w:divBdr>
    </w:div>
    <w:div w:id="195077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Cronin</dc:creator>
  <cp:keywords/>
  <dc:description/>
  <cp:lastModifiedBy>Georgina Cronin</cp:lastModifiedBy>
  <cp:revision>2</cp:revision>
  <dcterms:created xsi:type="dcterms:W3CDTF">2021-12-01T16:15:00Z</dcterms:created>
  <dcterms:modified xsi:type="dcterms:W3CDTF">2021-12-01T16:15:00Z</dcterms:modified>
</cp:coreProperties>
</file>