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52E23" w14:textId="77777777" w:rsidR="00F344C3" w:rsidRDefault="005D3D3D">
      <w:pPr>
        <w:jc w:val="center"/>
        <w:rPr>
          <w:rFonts w:ascii="Arial" w:eastAsia="Calibri" w:hAnsi="Arial" w:cs="Calibri"/>
          <w:b/>
          <w:bCs/>
          <w:sz w:val="22"/>
          <w:szCs w:val="22"/>
        </w:rPr>
      </w:pPr>
      <w:r>
        <w:rPr>
          <w:rFonts w:ascii="Arial" w:eastAsia="Calibri" w:hAnsi="Arial" w:cs="Calibri"/>
          <w:b/>
          <w:bCs/>
          <w:sz w:val="22"/>
          <w:szCs w:val="22"/>
        </w:rPr>
        <w:t>Leith Academy Parent Council</w:t>
      </w:r>
    </w:p>
    <w:p w14:paraId="4E17B8C0" w14:textId="77777777" w:rsidR="00F344C3" w:rsidRDefault="005D3D3D">
      <w:pPr>
        <w:jc w:val="center"/>
        <w:rPr>
          <w:rFonts w:hint="eastAsia"/>
        </w:rPr>
      </w:pPr>
      <w:r>
        <w:rPr>
          <w:rFonts w:ascii="Arial" w:eastAsia="Calibri" w:hAnsi="Arial" w:cs="Calibri"/>
          <w:b/>
          <w:bCs/>
          <w:sz w:val="22"/>
          <w:szCs w:val="22"/>
        </w:rPr>
        <w:t>Minutes of Meeting held on 5</w:t>
      </w:r>
      <w:r>
        <w:rPr>
          <w:rFonts w:ascii="Arial" w:eastAsia="Calibri" w:hAnsi="Arial" w:cs="Calibri"/>
          <w:b/>
          <w:bCs/>
          <w:sz w:val="22"/>
          <w:szCs w:val="22"/>
          <w:vertAlign w:val="superscript"/>
        </w:rPr>
        <w:t>th</w:t>
      </w:r>
      <w:r>
        <w:rPr>
          <w:rFonts w:ascii="Arial" w:eastAsia="Calibri" w:hAnsi="Arial" w:cs="Calibri"/>
          <w:b/>
          <w:bCs/>
          <w:sz w:val="22"/>
          <w:szCs w:val="22"/>
        </w:rPr>
        <w:t xml:space="preserve"> June at 7pm</w:t>
      </w:r>
    </w:p>
    <w:p w14:paraId="7F1774E3" w14:textId="77777777" w:rsidR="00F344C3" w:rsidRDefault="00F344C3">
      <w:pPr>
        <w:jc w:val="center"/>
        <w:rPr>
          <w:rFonts w:ascii="Arial" w:eastAsia="Calibri" w:hAnsi="Arial" w:cs="Calibri"/>
          <w:sz w:val="22"/>
          <w:szCs w:val="22"/>
        </w:rPr>
      </w:pPr>
    </w:p>
    <w:tbl>
      <w:tblPr>
        <w:tblW w:w="9360" w:type="dxa"/>
        <w:tblLayout w:type="fixed"/>
        <w:tblCellMar>
          <w:left w:w="105" w:type="dxa"/>
          <w:right w:w="105" w:type="dxa"/>
        </w:tblCellMar>
        <w:tblLook w:val="04A0" w:firstRow="1" w:lastRow="0" w:firstColumn="1" w:lastColumn="0" w:noHBand="0" w:noVBand="1"/>
      </w:tblPr>
      <w:tblGrid>
        <w:gridCol w:w="3476"/>
        <w:gridCol w:w="1090"/>
        <w:gridCol w:w="3859"/>
        <w:gridCol w:w="935"/>
      </w:tblGrid>
      <w:tr w:rsidR="00F344C3" w14:paraId="39C1C792" w14:textId="77777777">
        <w:trPr>
          <w:trHeight w:val="453"/>
        </w:trPr>
        <w:tc>
          <w:tcPr>
            <w:tcW w:w="3475" w:type="dxa"/>
            <w:tcBorders>
              <w:top w:val="single" w:sz="6" w:space="0" w:color="000000"/>
              <w:left w:val="single" w:sz="6" w:space="0" w:color="000000"/>
              <w:bottom w:val="single" w:sz="6" w:space="0" w:color="000000"/>
              <w:right w:val="single" w:sz="6" w:space="0" w:color="000000"/>
            </w:tcBorders>
          </w:tcPr>
          <w:p w14:paraId="41EC322F" w14:textId="77777777" w:rsidR="00F344C3" w:rsidRDefault="005D3D3D">
            <w:pPr>
              <w:rPr>
                <w:rFonts w:hint="eastAsia"/>
              </w:rPr>
            </w:pPr>
            <w:r>
              <w:rPr>
                <w:rFonts w:ascii="Arial" w:eastAsia="Calibri" w:hAnsi="Arial" w:cs="Calibri"/>
                <w:b/>
                <w:bCs/>
                <w:sz w:val="22"/>
                <w:szCs w:val="22"/>
              </w:rPr>
              <w:t>Present</w:t>
            </w:r>
          </w:p>
        </w:tc>
        <w:tc>
          <w:tcPr>
            <w:tcW w:w="1090" w:type="dxa"/>
            <w:tcBorders>
              <w:top w:val="single" w:sz="6" w:space="0" w:color="000000"/>
              <w:left w:val="single" w:sz="6" w:space="0" w:color="000000"/>
              <w:bottom w:val="single" w:sz="6" w:space="0" w:color="000000"/>
              <w:right w:val="single" w:sz="6" w:space="0" w:color="000000"/>
            </w:tcBorders>
          </w:tcPr>
          <w:p w14:paraId="1D4E0985" w14:textId="77777777" w:rsidR="00F344C3" w:rsidRDefault="005D3D3D">
            <w:pPr>
              <w:rPr>
                <w:rFonts w:hint="eastAsia"/>
              </w:rPr>
            </w:pPr>
            <w:r>
              <w:rPr>
                <w:rFonts w:ascii="Arial" w:eastAsia="Calibri" w:hAnsi="Arial" w:cs="Calibri"/>
                <w:b/>
                <w:bCs/>
                <w:sz w:val="22"/>
                <w:szCs w:val="22"/>
              </w:rPr>
              <w:t>Initials</w:t>
            </w:r>
          </w:p>
        </w:tc>
        <w:tc>
          <w:tcPr>
            <w:tcW w:w="3859" w:type="dxa"/>
            <w:tcBorders>
              <w:top w:val="single" w:sz="6" w:space="0" w:color="000000"/>
              <w:left w:val="single" w:sz="6" w:space="0" w:color="000000"/>
              <w:bottom w:val="single" w:sz="6" w:space="0" w:color="000000"/>
              <w:right w:val="single" w:sz="6" w:space="0" w:color="000000"/>
            </w:tcBorders>
          </w:tcPr>
          <w:p w14:paraId="55D001FD" w14:textId="77777777" w:rsidR="00F344C3" w:rsidRDefault="005D3D3D">
            <w:pPr>
              <w:rPr>
                <w:rFonts w:hint="eastAsia"/>
              </w:rPr>
            </w:pPr>
            <w:r>
              <w:rPr>
                <w:rFonts w:ascii="Arial" w:eastAsia="Calibri" w:hAnsi="Arial" w:cs="Calibri"/>
                <w:b/>
                <w:bCs/>
                <w:sz w:val="22"/>
                <w:szCs w:val="22"/>
              </w:rPr>
              <w:t>In attendance</w:t>
            </w:r>
          </w:p>
        </w:tc>
        <w:tc>
          <w:tcPr>
            <w:tcW w:w="935" w:type="dxa"/>
            <w:tcBorders>
              <w:top w:val="single" w:sz="6" w:space="0" w:color="000000"/>
              <w:left w:val="single" w:sz="6" w:space="0" w:color="000000"/>
              <w:bottom w:val="single" w:sz="6" w:space="0" w:color="000000"/>
              <w:right w:val="single" w:sz="6" w:space="0" w:color="000000"/>
            </w:tcBorders>
          </w:tcPr>
          <w:p w14:paraId="27E93C79" w14:textId="77777777" w:rsidR="00F344C3" w:rsidRDefault="005D3D3D">
            <w:pPr>
              <w:rPr>
                <w:rFonts w:hint="eastAsia"/>
              </w:rPr>
            </w:pPr>
            <w:r>
              <w:rPr>
                <w:rFonts w:ascii="Arial" w:eastAsia="Calibri" w:hAnsi="Arial" w:cs="Calibri"/>
                <w:b/>
                <w:bCs/>
                <w:sz w:val="22"/>
                <w:szCs w:val="22"/>
              </w:rPr>
              <w:t>Initials</w:t>
            </w:r>
          </w:p>
        </w:tc>
      </w:tr>
      <w:tr w:rsidR="00F344C3" w14:paraId="63F10B25" w14:textId="77777777">
        <w:trPr>
          <w:trHeight w:val="300"/>
        </w:trPr>
        <w:tc>
          <w:tcPr>
            <w:tcW w:w="3475" w:type="dxa"/>
            <w:tcBorders>
              <w:top w:val="single" w:sz="6" w:space="0" w:color="000000"/>
              <w:left w:val="single" w:sz="6" w:space="0" w:color="000000"/>
              <w:bottom w:val="single" w:sz="6" w:space="0" w:color="000000"/>
              <w:right w:val="single" w:sz="6" w:space="0" w:color="000000"/>
            </w:tcBorders>
          </w:tcPr>
          <w:p w14:paraId="5A120F2B" w14:textId="77777777" w:rsidR="00F344C3" w:rsidRDefault="005D3D3D">
            <w:pPr>
              <w:rPr>
                <w:rFonts w:hint="eastAsia"/>
              </w:rPr>
            </w:pPr>
            <w:r>
              <w:rPr>
                <w:rFonts w:ascii="Arial" w:eastAsia="Calibri" w:hAnsi="Arial" w:cs="Calibri"/>
                <w:sz w:val="22"/>
                <w:szCs w:val="22"/>
              </w:rPr>
              <w:t>Mike Irving (Head Teacher)</w:t>
            </w:r>
          </w:p>
        </w:tc>
        <w:tc>
          <w:tcPr>
            <w:tcW w:w="1090" w:type="dxa"/>
            <w:tcBorders>
              <w:top w:val="single" w:sz="6" w:space="0" w:color="000000"/>
              <w:left w:val="single" w:sz="6" w:space="0" w:color="000000"/>
              <w:bottom w:val="single" w:sz="6" w:space="0" w:color="000000"/>
              <w:right w:val="single" w:sz="6" w:space="0" w:color="000000"/>
            </w:tcBorders>
          </w:tcPr>
          <w:p w14:paraId="01DCCA61" w14:textId="77777777" w:rsidR="00F344C3" w:rsidRDefault="005D3D3D">
            <w:pPr>
              <w:rPr>
                <w:rFonts w:hint="eastAsia"/>
              </w:rPr>
            </w:pPr>
            <w:r>
              <w:rPr>
                <w:rFonts w:ascii="Arial" w:eastAsia="Calibri" w:hAnsi="Arial" w:cs="Calibri"/>
                <w:sz w:val="22"/>
                <w:szCs w:val="22"/>
              </w:rPr>
              <w:t>MI</w:t>
            </w:r>
          </w:p>
        </w:tc>
        <w:tc>
          <w:tcPr>
            <w:tcW w:w="3859" w:type="dxa"/>
            <w:tcBorders>
              <w:top w:val="single" w:sz="6" w:space="0" w:color="000000"/>
              <w:left w:val="single" w:sz="6" w:space="0" w:color="000000"/>
              <w:bottom w:val="single" w:sz="6" w:space="0" w:color="000000"/>
              <w:right w:val="single" w:sz="6" w:space="0" w:color="000000"/>
            </w:tcBorders>
          </w:tcPr>
          <w:p w14:paraId="0E4C91FB" w14:textId="77777777" w:rsidR="00F344C3" w:rsidRDefault="005D3D3D">
            <w:pPr>
              <w:rPr>
                <w:rFonts w:ascii="Arial" w:hAnsi="Arial"/>
                <w:sz w:val="22"/>
                <w:szCs w:val="22"/>
              </w:rPr>
            </w:pPr>
            <w:r>
              <w:rPr>
                <w:rFonts w:ascii="Arial" w:hAnsi="Arial"/>
                <w:sz w:val="22"/>
                <w:szCs w:val="22"/>
              </w:rPr>
              <w:t>Anja Cradden</w:t>
            </w:r>
          </w:p>
        </w:tc>
        <w:tc>
          <w:tcPr>
            <w:tcW w:w="935" w:type="dxa"/>
            <w:tcBorders>
              <w:top w:val="single" w:sz="6" w:space="0" w:color="000000"/>
              <w:left w:val="single" w:sz="6" w:space="0" w:color="000000"/>
              <w:bottom w:val="single" w:sz="6" w:space="0" w:color="000000"/>
              <w:right w:val="single" w:sz="6" w:space="0" w:color="000000"/>
            </w:tcBorders>
          </w:tcPr>
          <w:p w14:paraId="2A88FA24" w14:textId="77777777" w:rsidR="00F344C3" w:rsidRDefault="005D3D3D">
            <w:pPr>
              <w:rPr>
                <w:rFonts w:ascii="Arial" w:hAnsi="Arial"/>
                <w:sz w:val="22"/>
                <w:szCs w:val="22"/>
              </w:rPr>
            </w:pPr>
            <w:r>
              <w:rPr>
                <w:rFonts w:ascii="Arial" w:hAnsi="Arial"/>
                <w:sz w:val="22"/>
                <w:szCs w:val="22"/>
              </w:rPr>
              <w:t>AC</w:t>
            </w:r>
          </w:p>
        </w:tc>
      </w:tr>
      <w:tr w:rsidR="00F344C3" w14:paraId="4FED12C4" w14:textId="77777777">
        <w:trPr>
          <w:trHeight w:val="391"/>
        </w:trPr>
        <w:tc>
          <w:tcPr>
            <w:tcW w:w="3475" w:type="dxa"/>
            <w:tcBorders>
              <w:top w:val="single" w:sz="6" w:space="0" w:color="000000"/>
              <w:left w:val="single" w:sz="6" w:space="0" w:color="000000"/>
              <w:bottom w:val="single" w:sz="6" w:space="0" w:color="000000"/>
              <w:right w:val="single" w:sz="6" w:space="0" w:color="000000"/>
            </w:tcBorders>
          </w:tcPr>
          <w:p w14:paraId="31458301" w14:textId="77777777" w:rsidR="00F344C3" w:rsidRDefault="005D3D3D">
            <w:pPr>
              <w:rPr>
                <w:rFonts w:hint="eastAsia"/>
              </w:rPr>
            </w:pPr>
            <w:r>
              <w:rPr>
                <w:rFonts w:ascii="Arial" w:eastAsia="Calibri" w:hAnsi="Arial" w:cs="Calibri"/>
                <w:sz w:val="22"/>
                <w:szCs w:val="22"/>
              </w:rPr>
              <w:t>Richard Foggo (Chair)</w:t>
            </w:r>
          </w:p>
        </w:tc>
        <w:tc>
          <w:tcPr>
            <w:tcW w:w="1090" w:type="dxa"/>
            <w:tcBorders>
              <w:top w:val="single" w:sz="6" w:space="0" w:color="000000"/>
              <w:left w:val="single" w:sz="6" w:space="0" w:color="000000"/>
              <w:bottom w:val="single" w:sz="6" w:space="0" w:color="000000"/>
              <w:right w:val="single" w:sz="6" w:space="0" w:color="000000"/>
            </w:tcBorders>
          </w:tcPr>
          <w:p w14:paraId="52BF7ACE" w14:textId="77777777" w:rsidR="00F344C3" w:rsidRDefault="005D3D3D">
            <w:pPr>
              <w:rPr>
                <w:rFonts w:hint="eastAsia"/>
              </w:rPr>
            </w:pPr>
            <w:r>
              <w:rPr>
                <w:rFonts w:ascii="Arial" w:eastAsia="Calibri" w:hAnsi="Arial" w:cs="Calibri"/>
                <w:sz w:val="22"/>
                <w:szCs w:val="22"/>
              </w:rPr>
              <w:t>RF</w:t>
            </w:r>
          </w:p>
        </w:tc>
        <w:tc>
          <w:tcPr>
            <w:tcW w:w="3859" w:type="dxa"/>
            <w:tcBorders>
              <w:top w:val="single" w:sz="6" w:space="0" w:color="000000"/>
              <w:left w:val="single" w:sz="6" w:space="0" w:color="000000"/>
              <w:bottom w:val="single" w:sz="6" w:space="0" w:color="000000"/>
              <w:right w:val="single" w:sz="6" w:space="0" w:color="000000"/>
            </w:tcBorders>
          </w:tcPr>
          <w:p w14:paraId="16D70894" w14:textId="77777777" w:rsidR="00F344C3" w:rsidRDefault="005D3D3D">
            <w:pPr>
              <w:rPr>
                <w:rFonts w:ascii="Arial" w:eastAsia="Calibri" w:hAnsi="Arial" w:cs="Calibri"/>
                <w:sz w:val="22"/>
                <w:szCs w:val="22"/>
              </w:rPr>
            </w:pPr>
            <w:r>
              <w:rPr>
                <w:rFonts w:ascii="Arial" w:eastAsia="Calibri" w:hAnsi="Arial" w:cs="Calibri"/>
                <w:sz w:val="22"/>
                <w:szCs w:val="22"/>
              </w:rPr>
              <w:t>Jane Park (Teaching Support)</w:t>
            </w:r>
          </w:p>
        </w:tc>
        <w:tc>
          <w:tcPr>
            <w:tcW w:w="935" w:type="dxa"/>
            <w:tcBorders>
              <w:top w:val="single" w:sz="6" w:space="0" w:color="000000"/>
              <w:left w:val="single" w:sz="6" w:space="0" w:color="000000"/>
              <w:bottom w:val="single" w:sz="6" w:space="0" w:color="000000"/>
              <w:right w:val="single" w:sz="6" w:space="0" w:color="000000"/>
            </w:tcBorders>
          </w:tcPr>
          <w:p w14:paraId="5270E424" w14:textId="77777777" w:rsidR="00F344C3" w:rsidRDefault="005D3D3D">
            <w:pPr>
              <w:rPr>
                <w:rFonts w:hint="eastAsia"/>
              </w:rPr>
            </w:pPr>
            <w:r>
              <w:rPr>
                <w:rFonts w:ascii="Arial" w:eastAsia="Calibri" w:hAnsi="Arial" w:cs="Calibri"/>
                <w:sz w:val="22"/>
                <w:szCs w:val="22"/>
              </w:rPr>
              <w:t>JP</w:t>
            </w:r>
          </w:p>
        </w:tc>
      </w:tr>
      <w:tr w:rsidR="00F344C3" w14:paraId="6BAE467D" w14:textId="77777777">
        <w:trPr>
          <w:trHeight w:val="135"/>
        </w:trPr>
        <w:tc>
          <w:tcPr>
            <w:tcW w:w="3475" w:type="dxa"/>
            <w:tcBorders>
              <w:top w:val="single" w:sz="6" w:space="0" w:color="000000"/>
              <w:left w:val="single" w:sz="6" w:space="0" w:color="000000"/>
              <w:bottom w:val="single" w:sz="6" w:space="0" w:color="000000"/>
              <w:right w:val="single" w:sz="6" w:space="0" w:color="000000"/>
            </w:tcBorders>
          </w:tcPr>
          <w:p w14:paraId="54F5D34D" w14:textId="77777777" w:rsidR="00F344C3" w:rsidRDefault="005D3D3D">
            <w:pPr>
              <w:rPr>
                <w:rFonts w:hint="eastAsia"/>
              </w:rPr>
            </w:pPr>
            <w:r>
              <w:rPr>
                <w:rFonts w:ascii="Arial" w:eastAsia="Calibri" w:hAnsi="Arial" w:cs="Calibri"/>
                <w:sz w:val="22"/>
                <w:szCs w:val="22"/>
              </w:rPr>
              <w:t xml:space="preserve">Tammy </w:t>
            </w:r>
            <w:proofErr w:type="gramStart"/>
            <w:r>
              <w:rPr>
                <w:rFonts w:ascii="Arial" w:eastAsia="Calibri" w:hAnsi="Arial" w:cs="Calibri"/>
                <w:sz w:val="22"/>
                <w:szCs w:val="22"/>
              </w:rPr>
              <w:t>Hanson(</w:t>
            </w:r>
            <w:proofErr w:type="gramEnd"/>
            <w:r>
              <w:rPr>
                <w:rFonts w:ascii="Arial" w:eastAsia="Calibri" w:hAnsi="Arial" w:cs="Calibri"/>
                <w:sz w:val="22"/>
                <w:szCs w:val="22"/>
              </w:rPr>
              <w:t>Treasurer)</w:t>
            </w:r>
          </w:p>
        </w:tc>
        <w:tc>
          <w:tcPr>
            <w:tcW w:w="1090" w:type="dxa"/>
            <w:tcBorders>
              <w:top w:val="single" w:sz="6" w:space="0" w:color="000000"/>
              <w:left w:val="single" w:sz="6" w:space="0" w:color="000000"/>
              <w:bottom w:val="single" w:sz="6" w:space="0" w:color="000000"/>
              <w:right w:val="single" w:sz="6" w:space="0" w:color="000000"/>
            </w:tcBorders>
          </w:tcPr>
          <w:p w14:paraId="75B8129A" w14:textId="77777777" w:rsidR="00F344C3" w:rsidRDefault="005D3D3D">
            <w:pPr>
              <w:rPr>
                <w:rFonts w:hint="eastAsia"/>
              </w:rPr>
            </w:pPr>
            <w:r>
              <w:rPr>
                <w:rFonts w:ascii="Arial" w:eastAsia="Calibri" w:hAnsi="Arial" w:cs="Calibri"/>
                <w:sz w:val="22"/>
                <w:szCs w:val="22"/>
              </w:rPr>
              <w:t>TH</w:t>
            </w:r>
          </w:p>
        </w:tc>
        <w:tc>
          <w:tcPr>
            <w:tcW w:w="3859" w:type="dxa"/>
            <w:tcBorders>
              <w:top w:val="single" w:sz="6" w:space="0" w:color="000000"/>
              <w:left w:val="single" w:sz="6" w:space="0" w:color="000000"/>
              <w:bottom w:val="single" w:sz="6" w:space="0" w:color="000000"/>
              <w:right w:val="single" w:sz="6" w:space="0" w:color="000000"/>
            </w:tcBorders>
          </w:tcPr>
          <w:p w14:paraId="31AE91C9" w14:textId="73A27B1E" w:rsidR="00F344C3" w:rsidRDefault="00F344C3">
            <w:pPr>
              <w:rPr>
                <w:rFonts w:hint="eastAsia"/>
              </w:rPr>
            </w:pPr>
          </w:p>
        </w:tc>
        <w:tc>
          <w:tcPr>
            <w:tcW w:w="935" w:type="dxa"/>
            <w:tcBorders>
              <w:top w:val="single" w:sz="6" w:space="0" w:color="000000"/>
              <w:left w:val="single" w:sz="6" w:space="0" w:color="000000"/>
              <w:bottom w:val="single" w:sz="6" w:space="0" w:color="000000"/>
              <w:right w:val="single" w:sz="6" w:space="0" w:color="000000"/>
            </w:tcBorders>
          </w:tcPr>
          <w:p w14:paraId="111B9EF8" w14:textId="370F90F8" w:rsidR="00F344C3" w:rsidRDefault="00F344C3">
            <w:pPr>
              <w:rPr>
                <w:rFonts w:hint="eastAsia"/>
              </w:rPr>
            </w:pPr>
          </w:p>
        </w:tc>
      </w:tr>
      <w:tr w:rsidR="00F344C3" w14:paraId="116C3CBA" w14:textId="77777777">
        <w:trPr>
          <w:trHeight w:val="300"/>
        </w:trPr>
        <w:tc>
          <w:tcPr>
            <w:tcW w:w="3475" w:type="dxa"/>
            <w:tcBorders>
              <w:top w:val="single" w:sz="6" w:space="0" w:color="000000"/>
              <w:left w:val="single" w:sz="6" w:space="0" w:color="000000"/>
              <w:bottom w:val="single" w:sz="6" w:space="0" w:color="000000"/>
              <w:right w:val="single" w:sz="6" w:space="0" w:color="000000"/>
            </w:tcBorders>
          </w:tcPr>
          <w:p w14:paraId="17D324AC" w14:textId="77777777" w:rsidR="00F344C3" w:rsidRDefault="00F344C3">
            <w:pPr>
              <w:rPr>
                <w:rFonts w:hint="eastAsia"/>
              </w:rPr>
            </w:pPr>
          </w:p>
        </w:tc>
        <w:tc>
          <w:tcPr>
            <w:tcW w:w="1090" w:type="dxa"/>
            <w:tcBorders>
              <w:top w:val="single" w:sz="6" w:space="0" w:color="000000"/>
              <w:left w:val="single" w:sz="6" w:space="0" w:color="000000"/>
              <w:bottom w:val="single" w:sz="6" w:space="0" w:color="000000"/>
              <w:right w:val="single" w:sz="6" w:space="0" w:color="000000"/>
            </w:tcBorders>
          </w:tcPr>
          <w:p w14:paraId="1A328652" w14:textId="77777777" w:rsidR="00F344C3" w:rsidRDefault="00F344C3">
            <w:pPr>
              <w:rPr>
                <w:rFonts w:hint="eastAsia"/>
              </w:rPr>
            </w:pPr>
          </w:p>
        </w:tc>
        <w:tc>
          <w:tcPr>
            <w:tcW w:w="3859" w:type="dxa"/>
            <w:tcBorders>
              <w:top w:val="single" w:sz="6" w:space="0" w:color="000000"/>
              <w:left w:val="single" w:sz="6" w:space="0" w:color="000000"/>
              <w:bottom w:val="single" w:sz="6" w:space="0" w:color="000000"/>
              <w:right w:val="single" w:sz="6" w:space="0" w:color="000000"/>
            </w:tcBorders>
          </w:tcPr>
          <w:p w14:paraId="1F57B53C" w14:textId="77777777" w:rsidR="00F344C3" w:rsidRDefault="005D3D3D">
            <w:pPr>
              <w:rPr>
                <w:rFonts w:ascii="Arial" w:eastAsia="Calibri" w:hAnsi="Arial" w:cs="Calibri"/>
                <w:sz w:val="22"/>
                <w:szCs w:val="22"/>
              </w:rPr>
            </w:pPr>
            <w:r>
              <w:rPr>
                <w:rFonts w:ascii="Arial" w:eastAsia="Calibri" w:hAnsi="Arial" w:cs="Calibri"/>
                <w:sz w:val="22"/>
                <w:szCs w:val="22"/>
              </w:rPr>
              <w:t>Peter Yates</w:t>
            </w:r>
          </w:p>
        </w:tc>
        <w:tc>
          <w:tcPr>
            <w:tcW w:w="935" w:type="dxa"/>
            <w:tcBorders>
              <w:top w:val="single" w:sz="6" w:space="0" w:color="000000"/>
              <w:left w:val="single" w:sz="6" w:space="0" w:color="000000"/>
              <w:bottom w:val="single" w:sz="6" w:space="0" w:color="000000"/>
              <w:right w:val="single" w:sz="6" w:space="0" w:color="000000"/>
            </w:tcBorders>
          </w:tcPr>
          <w:p w14:paraId="02D0702E" w14:textId="77777777" w:rsidR="00F344C3" w:rsidRDefault="005D3D3D">
            <w:pPr>
              <w:rPr>
                <w:rFonts w:hint="eastAsia"/>
              </w:rPr>
            </w:pPr>
            <w:r>
              <w:rPr>
                <w:rFonts w:ascii="Arial" w:eastAsia="Calibri" w:hAnsi="Arial" w:cs="Calibri"/>
                <w:sz w:val="22"/>
                <w:szCs w:val="22"/>
              </w:rPr>
              <w:t>PY</w:t>
            </w:r>
          </w:p>
        </w:tc>
      </w:tr>
      <w:tr w:rsidR="00F344C3" w14:paraId="75CC222C" w14:textId="77777777">
        <w:trPr>
          <w:trHeight w:val="300"/>
        </w:trPr>
        <w:tc>
          <w:tcPr>
            <w:tcW w:w="3475" w:type="dxa"/>
            <w:tcBorders>
              <w:top w:val="single" w:sz="6" w:space="0" w:color="000000"/>
              <w:left w:val="single" w:sz="6" w:space="0" w:color="000000"/>
              <w:bottom w:val="single" w:sz="6" w:space="0" w:color="000000"/>
              <w:right w:val="single" w:sz="6" w:space="0" w:color="000000"/>
            </w:tcBorders>
          </w:tcPr>
          <w:p w14:paraId="00625EE7" w14:textId="77777777" w:rsidR="00F344C3" w:rsidRDefault="005D3D3D">
            <w:pPr>
              <w:rPr>
                <w:rFonts w:hint="eastAsia"/>
              </w:rPr>
            </w:pPr>
            <w:r>
              <w:rPr>
                <w:rFonts w:ascii="Arial" w:eastAsia="Calibri" w:hAnsi="Arial" w:cs="Calibri"/>
                <w:sz w:val="22"/>
                <w:szCs w:val="22"/>
              </w:rPr>
              <w:t>Alex Nuth (Co-clerk)</w:t>
            </w:r>
          </w:p>
        </w:tc>
        <w:tc>
          <w:tcPr>
            <w:tcW w:w="1090" w:type="dxa"/>
            <w:tcBorders>
              <w:top w:val="single" w:sz="6" w:space="0" w:color="000000"/>
              <w:left w:val="single" w:sz="6" w:space="0" w:color="000000"/>
              <w:bottom w:val="single" w:sz="6" w:space="0" w:color="000000"/>
              <w:right w:val="single" w:sz="6" w:space="0" w:color="000000"/>
            </w:tcBorders>
          </w:tcPr>
          <w:p w14:paraId="58DF784B" w14:textId="77777777" w:rsidR="00F344C3" w:rsidRDefault="005D3D3D">
            <w:pPr>
              <w:rPr>
                <w:rFonts w:hint="eastAsia"/>
              </w:rPr>
            </w:pPr>
            <w:r>
              <w:rPr>
                <w:rFonts w:ascii="Arial" w:eastAsia="Calibri" w:hAnsi="Arial" w:cs="Calibri"/>
                <w:sz w:val="22"/>
                <w:szCs w:val="22"/>
              </w:rPr>
              <w:t>AN</w:t>
            </w:r>
          </w:p>
        </w:tc>
        <w:tc>
          <w:tcPr>
            <w:tcW w:w="3859" w:type="dxa"/>
            <w:tcBorders>
              <w:top w:val="single" w:sz="6" w:space="0" w:color="000000"/>
              <w:left w:val="single" w:sz="6" w:space="0" w:color="000000"/>
              <w:bottom w:val="single" w:sz="6" w:space="0" w:color="000000"/>
              <w:right w:val="single" w:sz="6" w:space="0" w:color="000000"/>
            </w:tcBorders>
          </w:tcPr>
          <w:p w14:paraId="1016ADD1" w14:textId="77777777" w:rsidR="00F344C3" w:rsidRDefault="005D3D3D">
            <w:pPr>
              <w:rPr>
                <w:rFonts w:hint="eastAsia"/>
              </w:rPr>
            </w:pPr>
            <w:r>
              <w:rPr>
                <w:rFonts w:ascii="Arial" w:eastAsia="Calibri" w:hAnsi="Arial" w:cs="Calibri"/>
                <w:sz w:val="22"/>
                <w:szCs w:val="22"/>
              </w:rPr>
              <w:t>Lorna Martin</w:t>
            </w:r>
          </w:p>
        </w:tc>
        <w:tc>
          <w:tcPr>
            <w:tcW w:w="935" w:type="dxa"/>
            <w:tcBorders>
              <w:top w:val="single" w:sz="6" w:space="0" w:color="000000"/>
              <w:left w:val="single" w:sz="6" w:space="0" w:color="000000"/>
              <w:bottom w:val="single" w:sz="6" w:space="0" w:color="000000"/>
              <w:right w:val="single" w:sz="6" w:space="0" w:color="000000"/>
            </w:tcBorders>
          </w:tcPr>
          <w:p w14:paraId="5116E140" w14:textId="77777777" w:rsidR="00F344C3" w:rsidRDefault="005D3D3D">
            <w:pPr>
              <w:rPr>
                <w:rFonts w:hint="eastAsia"/>
              </w:rPr>
            </w:pPr>
            <w:r>
              <w:rPr>
                <w:rFonts w:ascii="Arial" w:eastAsia="Calibri" w:hAnsi="Arial" w:cs="Calibri"/>
                <w:sz w:val="22"/>
                <w:szCs w:val="22"/>
              </w:rPr>
              <w:t>LM</w:t>
            </w:r>
          </w:p>
        </w:tc>
      </w:tr>
      <w:tr w:rsidR="00F344C3" w14:paraId="13A64661" w14:textId="77777777">
        <w:trPr>
          <w:trHeight w:val="300"/>
        </w:trPr>
        <w:tc>
          <w:tcPr>
            <w:tcW w:w="3475" w:type="dxa"/>
            <w:tcBorders>
              <w:top w:val="single" w:sz="6" w:space="0" w:color="000000"/>
              <w:left w:val="single" w:sz="6" w:space="0" w:color="000000"/>
              <w:bottom w:val="single" w:sz="6" w:space="0" w:color="000000"/>
              <w:right w:val="single" w:sz="6" w:space="0" w:color="000000"/>
            </w:tcBorders>
          </w:tcPr>
          <w:p w14:paraId="3347EE97" w14:textId="77777777" w:rsidR="00F344C3" w:rsidRDefault="00F344C3">
            <w:pPr>
              <w:rPr>
                <w:rFonts w:hint="eastAsia"/>
              </w:rPr>
            </w:pPr>
          </w:p>
        </w:tc>
        <w:tc>
          <w:tcPr>
            <w:tcW w:w="1090" w:type="dxa"/>
            <w:tcBorders>
              <w:top w:val="single" w:sz="6" w:space="0" w:color="000000"/>
              <w:left w:val="single" w:sz="6" w:space="0" w:color="000000"/>
              <w:bottom w:val="single" w:sz="6" w:space="0" w:color="000000"/>
              <w:right w:val="single" w:sz="6" w:space="0" w:color="000000"/>
            </w:tcBorders>
          </w:tcPr>
          <w:p w14:paraId="6998F364" w14:textId="77777777" w:rsidR="00F344C3" w:rsidRDefault="00F344C3">
            <w:pPr>
              <w:rPr>
                <w:rFonts w:hint="eastAsia"/>
              </w:rPr>
            </w:pPr>
          </w:p>
        </w:tc>
        <w:tc>
          <w:tcPr>
            <w:tcW w:w="3859" w:type="dxa"/>
            <w:tcBorders>
              <w:top w:val="single" w:sz="6" w:space="0" w:color="000000"/>
              <w:left w:val="single" w:sz="6" w:space="0" w:color="000000"/>
              <w:bottom w:val="single" w:sz="6" w:space="0" w:color="000000"/>
              <w:right w:val="single" w:sz="6" w:space="0" w:color="000000"/>
            </w:tcBorders>
          </w:tcPr>
          <w:p w14:paraId="2BBE29AF" w14:textId="77777777" w:rsidR="00F344C3" w:rsidRDefault="005D3D3D">
            <w:pPr>
              <w:rPr>
                <w:rFonts w:ascii="Arial" w:eastAsia="Calibri" w:hAnsi="Arial" w:cs="Calibri"/>
                <w:sz w:val="22"/>
                <w:szCs w:val="22"/>
              </w:rPr>
            </w:pPr>
            <w:r>
              <w:rPr>
                <w:rFonts w:ascii="Arial" w:eastAsia="Calibri" w:hAnsi="Arial" w:cs="Calibri"/>
                <w:sz w:val="22"/>
                <w:szCs w:val="22"/>
              </w:rPr>
              <w:t>Nikki Dunne</w:t>
            </w:r>
          </w:p>
        </w:tc>
        <w:tc>
          <w:tcPr>
            <w:tcW w:w="935" w:type="dxa"/>
            <w:tcBorders>
              <w:top w:val="single" w:sz="6" w:space="0" w:color="000000"/>
              <w:left w:val="single" w:sz="6" w:space="0" w:color="000000"/>
              <w:bottom w:val="single" w:sz="6" w:space="0" w:color="000000"/>
              <w:right w:val="single" w:sz="6" w:space="0" w:color="000000"/>
            </w:tcBorders>
          </w:tcPr>
          <w:p w14:paraId="3951D6B2" w14:textId="77777777" w:rsidR="00F344C3" w:rsidRDefault="005D3D3D">
            <w:pPr>
              <w:rPr>
                <w:rFonts w:hint="eastAsia"/>
              </w:rPr>
            </w:pPr>
            <w:r>
              <w:rPr>
                <w:rFonts w:ascii="Arial" w:eastAsia="Calibri" w:hAnsi="Arial" w:cs="Calibri"/>
                <w:sz w:val="22"/>
                <w:szCs w:val="22"/>
              </w:rPr>
              <w:t>ND</w:t>
            </w:r>
          </w:p>
        </w:tc>
      </w:tr>
      <w:tr w:rsidR="00F344C3" w14:paraId="67CF7905" w14:textId="77777777">
        <w:trPr>
          <w:trHeight w:val="300"/>
        </w:trPr>
        <w:tc>
          <w:tcPr>
            <w:tcW w:w="3475" w:type="dxa"/>
            <w:tcBorders>
              <w:top w:val="single" w:sz="6" w:space="0" w:color="000000"/>
              <w:left w:val="single" w:sz="6" w:space="0" w:color="000000"/>
              <w:bottom w:val="single" w:sz="6" w:space="0" w:color="000000"/>
              <w:right w:val="single" w:sz="6" w:space="0" w:color="000000"/>
            </w:tcBorders>
          </w:tcPr>
          <w:p w14:paraId="6CE6B74D" w14:textId="77777777" w:rsidR="00F344C3" w:rsidRDefault="00F344C3">
            <w:pPr>
              <w:rPr>
                <w:rFonts w:ascii="Arial" w:eastAsia="Calibri" w:hAnsi="Arial" w:cs="Calibri"/>
                <w:sz w:val="22"/>
                <w:szCs w:val="22"/>
              </w:rPr>
            </w:pPr>
          </w:p>
        </w:tc>
        <w:tc>
          <w:tcPr>
            <w:tcW w:w="1090" w:type="dxa"/>
            <w:tcBorders>
              <w:top w:val="single" w:sz="6" w:space="0" w:color="000000"/>
              <w:left w:val="single" w:sz="6" w:space="0" w:color="000000"/>
              <w:bottom w:val="single" w:sz="6" w:space="0" w:color="000000"/>
              <w:right w:val="single" w:sz="6" w:space="0" w:color="000000"/>
            </w:tcBorders>
          </w:tcPr>
          <w:p w14:paraId="6A12EA6C" w14:textId="77777777" w:rsidR="00F344C3" w:rsidRDefault="00F344C3">
            <w:pPr>
              <w:rPr>
                <w:rFonts w:ascii="Arial" w:eastAsia="Calibri" w:hAnsi="Arial" w:cs="Calibri"/>
                <w:sz w:val="22"/>
                <w:szCs w:val="22"/>
              </w:rPr>
            </w:pPr>
          </w:p>
        </w:tc>
        <w:tc>
          <w:tcPr>
            <w:tcW w:w="3859" w:type="dxa"/>
            <w:tcBorders>
              <w:top w:val="single" w:sz="6" w:space="0" w:color="000000"/>
              <w:left w:val="single" w:sz="6" w:space="0" w:color="000000"/>
              <w:bottom w:val="single" w:sz="6" w:space="0" w:color="000000"/>
              <w:right w:val="single" w:sz="6" w:space="0" w:color="000000"/>
            </w:tcBorders>
          </w:tcPr>
          <w:p w14:paraId="72B82F56" w14:textId="77777777" w:rsidR="00F344C3" w:rsidRDefault="005D3D3D">
            <w:pPr>
              <w:rPr>
                <w:rFonts w:ascii="Arial" w:eastAsia="Calibri" w:hAnsi="Arial" w:cs="Calibri"/>
                <w:sz w:val="22"/>
                <w:szCs w:val="22"/>
              </w:rPr>
            </w:pPr>
            <w:r>
              <w:rPr>
                <w:rFonts w:ascii="Arial" w:eastAsia="Calibri" w:hAnsi="Arial" w:cs="Calibri"/>
                <w:sz w:val="22"/>
                <w:szCs w:val="22"/>
              </w:rPr>
              <w:t>Fiona Clandillan</w:t>
            </w:r>
          </w:p>
        </w:tc>
        <w:tc>
          <w:tcPr>
            <w:tcW w:w="935" w:type="dxa"/>
            <w:tcBorders>
              <w:top w:val="single" w:sz="6" w:space="0" w:color="000000"/>
              <w:left w:val="single" w:sz="6" w:space="0" w:color="000000"/>
              <w:bottom w:val="single" w:sz="6" w:space="0" w:color="000000"/>
              <w:right w:val="single" w:sz="6" w:space="0" w:color="000000"/>
            </w:tcBorders>
          </w:tcPr>
          <w:p w14:paraId="1EFCEAFC" w14:textId="77777777" w:rsidR="00F344C3" w:rsidRDefault="005D3D3D">
            <w:pPr>
              <w:rPr>
                <w:rFonts w:hint="eastAsia"/>
              </w:rPr>
            </w:pPr>
            <w:r>
              <w:t>FC</w:t>
            </w:r>
          </w:p>
        </w:tc>
      </w:tr>
      <w:tr w:rsidR="00F344C3" w14:paraId="098B99B5" w14:textId="77777777">
        <w:trPr>
          <w:trHeight w:val="300"/>
        </w:trPr>
        <w:tc>
          <w:tcPr>
            <w:tcW w:w="3475" w:type="dxa"/>
            <w:tcBorders>
              <w:top w:val="single" w:sz="6" w:space="0" w:color="000000"/>
              <w:left w:val="single" w:sz="6" w:space="0" w:color="000000"/>
              <w:bottom w:val="single" w:sz="6" w:space="0" w:color="000000"/>
              <w:right w:val="single" w:sz="6" w:space="0" w:color="000000"/>
            </w:tcBorders>
          </w:tcPr>
          <w:p w14:paraId="1D62ACDB" w14:textId="77777777" w:rsidR="00F344C3" w:rsidRDefault="005D3D3D">
            <w:pPr>
              <w:rPr>
                <w:rFonts w:hint="eastAsia"/>
              </w:rPr>
            </w:pPr>
            <w:r>
              <w:rPr>
                <w:rFonts w:ascii="Arial" w:eastAsia="Calibri" w:hAnsi="Arial" w:cs="Calibri"/>
                <w:b/>
                <w:bCs/>
                <w:sz w:val="22"/>
                <w:szCs w:val="22"/>
              </w:rPr>
              <w:t xml:space="preserve">Apologies: </w:t>
            </w:r>
            <w:r>
              <w:rPr>
                <w:rFonts w:ascii="Arial" w:eastAsia="Calibri" w:hAnsi="Arial" w:cs="Calibri"/>
                <w:sz w:val="22"/>
                <w:szCs w:val="22"/>
              </w:rPr>
              <w:t>Vicky Allan – Co-clerk</w:t>
            </w:r>
          </w:p>
          <w:p w14:paraId="6D8E0095" w14:textId="77777777" w:rsidR="00F344C3" w:rsidRDefault="005D3D3D">
            <w:pPr>
              <w:rPr>
                <w:rFonts w:hint="eastAsia"/>
              </w:rPr>
            </w:pPr>
            <w:r>
              <w:rPr>
                <w:rFonts w:ascii="Arial" w:eastAsia="Calibri" w:hAnsi="Arial" w:cs="Calibri"/>
                <w:sz w:val="22"/>
                <w:szCs w:val="22"/>
              </w:rPr>
              <w:t>Head Pupils –</w:t>
            </w:r>
            <w:r>
              <w:rPr>
                <w:rFonts w:ascii="Arial" w:eastAsia="Calibri" w:hAnsi="Arial" w:cs="Calibri"/>
                <w:b/>
                <w:bCs/>
                <w:sz w:val="22"/>
                <w:szCs w:val="22"/>
              </w:rPr>
              <w:t xml:space="preserve"> </w:t>
            </w:r>
            <w:r>
              <w:rPr>
                <w:rFonts w:ascii="Arial" w:eastAsia="Calibri" w:hAnsi="Arial" w:cs="Calibri"/>
                <w:sz w:val="22"/>
                <w:szCs w:val="22"/>
              </w:rPr>
              <w:t>Skye, Alfee, Alex and Pryia,</w:t>
            </w:r>
          </w:p>
        </w:tc>
        <w:tc>
          <w:tcPr>
            <w:tcW w:w="1090" w:type="dxa"/>
            <w:tcBorders>
              <w:top w:val="single" w:sz="6" w:space="0" w:color="000000"/>
              <w:left w:val="single" w:sz="6" w:space="0" w:color="000000"/>
              <w:bottom w:val="single" w:sz="6" w:space="0" w:color="000000"/>
              <w:right w:val="single" w:sz="6" w:space="0" w:color="000000"/>
            </w:tcBorders>
          </w:tcPr>
          <w:p w14:paraId="7BB948B7" w14:textId="77777777" w:rsidR="00F344C3" w:rsidRDefault="00F344C3">
            <w:pPr>
              <w:rPr>
                <w:rFonts w:ascii="Arial" w:eastAsia="Calibri" w:hAnsi="Arial" w:cs="Calibri"/>
                <w:sz w:val="22"/>
                <w:szCs w:val="22"/>
              </w:rPr>
            </w:pPr>
          </w:p>
        </w:tc>
        <w:tc>
          <w:tcPr>
            <w:tcW w:w="3859" w:type="dxa"/>
            <w:tcBorders>
              <w:top w:val="single" w:sz="6" w:space="0" w:color="000000"/>
              <w:left w:val="single" w:sz="6" w:space="0" w:color="000000"/>
              <w:bottom w:val="single" w:sz="6" w:space="0" w:color="000000"/>
              <w:right w:val="single" w:sz="6" w:space="0" w:color="000000"/>
            </w:tcBorders>
          </w:tcPr>
          <w:p w14:paraId="0E27869A" w14:textId="77777777" w:rsidR="00F344C3" w:rsidRDefault="00F344C3">
            <w:pPr>
              <w:rPr>
                <w:rFonts w:ascii="Arial" w:eastAsia="Calibri" w:hAnsi="Arial" w:cs="Calibri"/>
                <w:sz w:val="22"/>
                <w:szCs w:val="22"/>
              </w:rPr>
            </w:pPr>
          </w:p>
        </w:tc>
        <w:tc>
          <w:tcPr>
            <w:tcW w:w="935" w:type="dxa"/>
            <w:tcBorders>
              <w:top w:val="single" w:sz="6" w:space="0" w:color="000000"/>
              <w:left w:val="single" w:sz="6" w:space="0" w:color="000000"/>
              <w:bottom w:val="single" w:sz="6" w:space="0" w:color="000000"/>
              <w:right w:val="single" w:sz="6" w:space="0" w:color="000000"/>
            </w:tcBorders>
          </w:tcPr>
          <w:p w14:paraId="1D6367A3" w14:textId="77777777" w:rsidR="00F344C3" w:rsidRDefault="00F344C3">
            <w:pPr>
              <w:rPr>
                <w:rFonts w:ascii="Arial" w:eastAsia="Calibri" w:hAnsi="Arial" w:cs="Calibri"/>
                <w:sz w:val="22"/>
                <w:szCs w:val="22"/>
              </w:rPr>
            </w:pPr>
          </w:p>
        </w:tc>
      </w:tr>
      <w:tr w:rsidR="00F344C3" w14:paraId="7423235F" w14:textId="77777777">
        <w:trPr>
          <w:trHeight w:val="300"/>
        </w:trPr>
        <w:tc>
          <w:tcPr>
            <w:tcW w:w="3475" w:type="dxa"/>
            <w:tcBorders>
              <w:top w:val="single" w:sz="6" w:space="0" w:color="000000"/>
              <w:left w:val="single" w:sz="6" w:space="0" w:color="000000"/>
              <w:bottom w:val="single" w:sz="6" w:space="0" w:color="000000"/>
              <w:right w:val="single" w:sz="6" w:space="0" w:color="000000"/>
            </w:tcBorders>
          </w:tcPr>
          <w:p w14:paraId="4B945ECA" w14:textId="77777777" w:rsidR="00F344C3" w:rsidRDefault="005D3D3D">
            <w:pPr>
              <w:rPr>
                <w:rFonts w:hint="eastAsia"/>
              </w:rPr>
            </w:pPr>
            <w:r>
              <w:rPr>
                <w:rFonts w:ascii="Arial" w:eastAsia="Calibri" w:hAnsi="Arial" w:cs="Calibri"/>
                <w:b/>
                <w:bCs/>
                <w:sz w:val="22"/>
                <w:szCs w:val="22"/>
              </w:rPr>
              <w:t>Minutes:  Alex</w:t>
            </w:r>
            <w:proofErr w:type="gramStart"/>
            <w:r>
              <w:rPr>
                <w:rFonts w:ascii="Arial" w:eastAsia="Calibri" w:hAnsi="Arial" w:cs="Calibri"/>
                <w:b/>
                <w:bCs/>
                <w:sz w:val="22"/>
                <w:szCs w:val="22"/>
              </w:rPr>
              <w:t xml:space="preserve">  </w:t>
            </w:r>
            <w:r>
              <w:rPr>
                <w:rFonts w:ascii="Arial" w:eastAsia="Calibri" w:hAnsi="Arial" w:cs="Calibri"/>
                <w:sz w:val="22"/>
                <w:szCs w:val="22"/>
              </w:rPr>
              <w:t xml:space="preserve"> (</w:t>
            </w:r>
            <w:proofErr w:type="gramEnd"/>
            <w:r>
              <w:rPr>
                <w:rFonts w:ascii="Arial" w:eastAsia="Calibri" w:hAnsi="Arial" w:cs="Calibri"/>
                <w:sz w:val="22"/>
                <w:szCs w:val="22"/>
              </w:rPr>
              <w:t>Co-clerk)</w:t>
            </w:r>
          </w:p>
        </w:tc>
        <w:tc>
          <w:tcPr>
            <w:tcW w:w="1090" w:type="dxa"/>
            <w:tcBorders>
              <w:top w:val="single" w:sz="6" w:space="0" w:color="000000"/>
              <w:left w:val="single" w:sz="6" w:space="0" w:color="000000"/>
              <w:bottom w:val="single" w:sz="6" w:space="0" w:color="000000"/>
              <w:right w:val="single" w:sz="6" w:space="0" w:color="000000"/>
            </w:tcBorders>
          </w:tcPr>
          <w:p w14:paraId="16054167" w14:textId="77777777" w:rsidR="00F344C3" w:rsidRDefault="00F344C3">
            <w:pPr>
              <w:rPr>
                <w:rFonts w:ascii="Arial" w:eastAsia="Calibri" w:hAnsi="Arial" w:cs="Calibri"/>
                <w:sz w:val="22"/>
                <w:szCs w:val="22"/>
              </w:rPr>
            </w:pPr>
          </w:p>
        </w:tc>
        <w:tc>
          <w:tcPr>
            <w:tcW w:w="3859" w:type="dxa"/>
            <w:tcBorders>
              <w:top w:val="single" w:sz="6" w:space="0" w:color="000000"/>
              <w:left w:val="single" w:sz="6" w:space="0" w:color="000000"/>
              <w:bottom w:val="single" w:sz="6" w:space="0" w:color="000000"/>
              <w:right w:val="single" w:sz="6" w:space="0" w:color="000000"/>
            </w:tcBorders>
          </w:tcPr>
          <w:p w14:paraId="62AAD3F9" w14:textId="77777777" w:rsidR="00F344C3" w:rsidRDefault="00F344C3">
            <w:pPr>
              <w:rPr>
                <w:rFonts w:ascii="Arial" w:hAnsi="Arial"/>
                <w:sz w:val="22"/>
                <w:szCs w:val="22"/>
              </w:rPr>
            </w:pPr>
          </w:p>
        </w:tc>
        <w:tc>
          <w:tcPr>
            <w:tcW w:w="935" w:type="dxa"/>
            <w:tcBorders>
              <w:top w:val="single" w:sz="6" w:space="0" w:color="000000"/>
              <w:left w:val="single" w:sz="6" w:space="0" w:color="000000"/>
              <w:bottom w:val="single" w:sz="6" w:space="0" w:color="000000"/>
              <w:right w:val="single" w:sz="6" w:space="0" w:color="000000"/>
            </w:tcBorders>
          </w:tcPr>
          <w:p w14:paraId="4E92E334" w14:textId="77777777" w:rsidR="00F344C3" w:rsidRDefault="00F344C3">
            <w:pPr>
              <w:rPr>
                <w:rFonts w:ascii="Arial" w:hAnsi="Arial"/>
                <w:sz w:val="22"/>
                <w:szCs w:val="22"/>
              </w:rPr>
            </w:pPr>
          </w:p>
        </w:tc>
      </w:tr>
      <w:tr w:rsidR="00F344C3" w14:paraId="5A8515E1" w14:textId="77777777">
        <w:trPr>
          <w:trHeight w:val="300"/>
        </w:trPr>
        <w:tc>
          <w:tcPr>
            <w:tcW w:w="3475" w:type="dxa"/>
            <w:tcBorders>
              <w:left w:val="single" w:sz="6" w:space="0" w:color="000000"/>
              <w:bottom w:val="single" w:sz="6" w:space="0" w:color="000000"/>
              <w:right w:val="single" w:sz="6" w:space="0" w:color="000000"/>
            </w:tcBorders>
          </w:tcPr>
          <w:p w14:paraId="0310D96B" w14:textId="77777777" w:rsidR="00F344C3" w:rsidRDefault="00F344C3">
            <w:pPr>
              <w:rPr>
                <w:rFonts w:ascii="Arial" w:hAnsi="Arial"/>
                <w:sz w:val="22"/>
                <w:szCs w:val="22"/>
              </w:rPr>
            </w:pPr>
          </w:p>
        </w:tc>
        <w:tc>
          <w:tcPr>
            <w:tcW w:w="1090" w:type="dxa"/>
            <w:tcBorders>
              <w:left w:val="single" w:sz="6" w:space="0" w:color="000000"/>
              <w:bottom w:val="single" w:sz="6" w:space="0" w:color="000000"/>
              <w:right w:val="single" w:sz="6" w:space="0" w:color="000000"/>
            </w:tcBorders>
          </w:tcPr>
          <w:p w14:paraId="3871928C" w14:textId="77777777" w:rsidR="00F344C3" w:rsidRDefault="00F344C3">
            <w:pPr>
              <w:rPr>
                <w:rFonts w:ascii="Arial" w:eastAsia="Calibri" w:hAnsi="Arial" w:cs="Calibri"/>
                <w:sz w:val="22"/>
                <w:szCs w:val="22"/>
              </w:rPr>
            </w:pPr>
          </w:p>
        </w:tc>
        <w:tc>
          <w:tcPr>
            <w:tcW w:w="3859" w:type="dxa"/>
            <w:tcBorders>
              <w:left w:val="single" w:sz="6" w:space="0" w:color="000000"/>
              <w:bottom w:val="single" w:sz="6" w:space="0" w:color="000000"/>
              <w:right w:val="single" w:sz="6" w:space="0" w:color="000000"/>
            </w:tcBorders>
          </w:tcPr>
          <w:p w14:paraId="780FD2EF" w14:textId="77777777" w:rsidR="00F344C3" w:rsidRDefault="00F344C3">
            <w:pPr>
              <w:rPr>
                <w:rFonts w:ascii="Arial" w:eastAsia="Calibri" w:hAnsi="Arial" w:cs="Calibri"/>
                <w:sz w:val="22"/>
                <w:szCs w:val="22"/>
              </w:rPr>
            </w:pPr>
          </w:p>
        </w:tc>
        <w:tc>
          <w:tcPr>
            <w:tcW w:w="935" w:type="dxa"/>
            <w:tcBorders>
              <w:left w:val="single" w:sz="6" w:space="0" w:color="000000"/>
              <w:bottom w:val="single" w:sz="6" w:space="0" w:color="000000"/>
              <w:right w:val="single" w:sz="6" w:space="0" w:color="000000"/>
            </w:tcBorders>
          </w:tcPr>
          <w:p w14:paraId="121C1602" w14:textId="77777777" w:rsidR="00F344C3" w:rsidRDefault="00F344C3">
            <w:pPr>
              <w:rPr>
                <w:rFonts w:ascii="Arial" w:eastAsia="Calibri" w:hAnsi="Arial" w:cs="Calibri"/>
                <w:sz w:val="22"/>
                <w:szCs w:val="22"/>
              </w:rPr>
            </w:pPr>
          </w:p>
        </w:tc>
      </w:tr>
    </w:tbl>
    <w:p w14:paraId="3EA539B2" w14:textId="77777777" w:rsidR="00F344C3" w:rsidRDefault="00F344C3">
      <w:pPr>
        <w:jc w:val="center"/>
        <w:rPr>
          <w:rFonts w:ascii="Arial" w:eastAsia="Calibri" w:hAnsi="Arial" w:cs="Calibri"/>
          <w:sz w:val="22"/>
          <w:szCs w:val="22"/>
        </w:rPr>
      </w:pPr>
    </w:p>
    <w:p w14:paraId="63A33D26" w14:textId="77777777" w:rsidR="00F344C3" w:rsidRDefault="005D3D3D">
      <w:pPr>
        <w:jc w:val="center"/>
        <w:rPr>
          <w:rFonts w:ascii="Arial" w:eastAsia="Calibri" w:hAnsi="Arial" w:cs="Calibri"/>
          <w:b/>
          <w:bCs/>
          <w:sz w:val="22"/>
          <w:szCs w:val="22"/>
        </w:rPr>
      </w:pPr>
      <w:r>
        <w:rPr>
          <w:rFonts w:ascii="Arial" w:eastAsia="Calibri" w:hAnsi="Arial" w:cs="Calibri"/>
          <w:b/>
          <w:bCs/>
          <w:sz w:val="22"/>
          <w:szCs w:val="22"/>
        </w:rPr>
        <w:t> </w:t>
      </w:r>
    </w:p>
    <w:tbl>
      <w:tblPr>
        <w:tblW w:w="9331" w:type="dxa"/>
        <w:tblInd w:w="29" w:type="dxa"/>
        <w:tblLayout w:type="fixed"/>
        <w:tblCellMar>
          <w:left w:w="105" w:type="dxa"/>
          <w:right w:w="105" w:type="dxa"/>
        </w:tblCellMar>
        <w:tblLook w:val="04A0" w:firstRow="1" w:lastRow="0" w:firstColumn="1" w:lastColumn="0" w:noHBand="0" w:noVBand="1"/>
      </w:tblPr>
      <w:tblGrid>
        <w:gridCol w:w="1129"/>
        <w:gridCol w:w="6941"/>
        <w:gridCol w:w="1261"/>
      </w:tblGrid>
      <w:tr w:rsidR="00F344C3" w14:paraId="66AA471D" w14:textId="77777777">
        <w:trPr>
          <w:trHeight w:val="60"/>
        </w:trPr>
        <w:tc>
          <w:tcPr>
            <w:tcW w:w="1129" w:type="dxa"/>
            <w:tcBorders>
              <w:top w:val="single" w:sz="6" w:space="0" w:color="000000"/>
              <w:left w:val="single" w:sz="6" w:space="0" w:color="000000"/>
              <w:bottom w:val="single" w:sz="6" w:space="0" w:color="000000"/>
              <w:right w:val="single" w:sz="6" w:space="0" w:color="000000"/>
            </w:tcBorders>
          </w:tcPr>
          <w:p w14:paraId="086DD2B2" w14:textId="77777777" w:rsidR="00F344C3" w:rsidRDefault="005D3D3D">
            <w:pPr>
              <w:rPr>
                <w:rFonts w:hint="eastAsia"/>
              </w:rPr>
            </w:pPr>
            <w:r>
              <w:rPr>
                <w:rFonts w:ascii="Arial" w:eastAsia="Calibri" w:hAnsi="Arial" w:cs="Calibri"/>
                <w:b/>
                <w:bCs/>
                <w:sz w:val="22"/>
                <w:szCs w:val="22"/>
              </w:rPr>
              <w:t>Item</w:t>
            </w:r>
          </w:p>
        </w:tc>
        <w:tc>
          <w:tcPr>
            <w:tcW w:w="6941" w:type="dxa"/>
            <w:tcBorders>
              <w:top w:val="single" w:sz="6" w:space="0" w:color="000000"/>
              <w:left w:val="single" w:sz="6" w:space="0" w:color="000000"/>
              <w:bottom w:val="single" w:sz="6" w:space="0" w:color="000000"/>
              <w:right w:val="single" w:sz="6" w:space="0" w:color="000000"/>
            </w:tcBorders>
          </w:tcPr>
          <w:p w14:paraId="78389BC0" w14:textId="77777777" w:rsidR="00F344C3" w:rsidRDefault="00F344C3">
            <w:pPr>
              <w:jc w:val="both"/>
              <w:rPr>
                <w:rFonts w:ascii="Arial" w:eastAsia="Calibri" w:hAnsi="Arial" w:cs="Calibri"/>
                <w:sz w:val="22"/>
                <w:szCs w:val="22"/>
              </w:rPr>
            </w:pPr>
          </w:p>
        </w:tc>
        <w:tc>
          <w:tcPr>
            <w:tcW w:w="1261" w:type="dxa"/>
            <w:tcBorders>
              <w:top w:val="single" w:sz="6" w:space="0" w:color="000000"/>
              <w:left w:val="single" w:sz="6" w:space="0" w:color="000000"/>
              <w:bottom w:val="single" w:sz="6" w:space="0" w:color="000000"/>
              <w:right w:val="single" w:sz="6" w:space="0" w:color="000000"/>
            </w:tcBorders>
          </w:tcPr>
          <w:p w14:paraId="2EBC1195" w14:textId="77777777" w:rsidR="00F344C3" w:rsidRDefault="005D3D3D">
            <w:pPr>
              <w:rPr>
                <w:rFonts w:hint="eastAsia"/>
              </w:rPr>
            </w:pPr>
            <w:r>
              <w:rPr>
                <w:rFonts w:ascii="Arial" w:eastAsia="Calibri" w:hAnsi="Arial" w:cs="Calibri"/>
                <w:b/>
                <w:bCs/>
                <w:sz w:val="22"/>
                <w:szCs w:val="22"/>
              </w:rPr>
              <w:t>Action</w:t>
            </w:r>
          </w:p>
          <w:p w14:paraId="7FFB4C47" w14:textId="77777777" w:rsidR="00F344C3" w:rsidRDefault="00F344C3">
            <w:pPr>
              <w:rPr>
                <w:rFonts w:ascii="Arial" w:eastAsia="Calibri" w:hAnsi="Arial" w:cs="Calibri"/>
                <w:sz w:val="22"/>
                <w:szCs w:val="22"/>
              </w:rPr>
            </w:pPr>
          </w:p>
        </w:tc>
      </w:tr>
      <w:tr w:rsidR="00F344C3" w14:paraId="376D4CA3" w14:textId="77777777">
        <w:trPr>
          <w:trHeight w:val="60"/>
        </w:trPr>
        <w:tc>
          <w:tcPr>
            <w:tcW w:w="1129" w:type="dxa"/>
            <w:tcBorders>
              <w:top w:val="single" w:sz="6" w:space="0" w:color="000000"/>
              <w:left w:val="single" w:sz="6" w:space="0" w:color="000000"/>
              <w:bottom w:val="single" w:sz="6" w:space="0" w:color="000000"/>
              <w:right w:val="single" w:sz="6" w:space="0" w:color="000000"/>
            </w:tcBorders>
          </w:tcPr>
          <w:p w14:paraId="2D76FF2D" w14:textId="77777777" w:rsidR="00F344C3" w:rsidRDefault="005D3D3D">
            <w:pPr>
              <w:rPr>
                <w:rFonts w:hint="eastAsia"/>
              </w:rPr>
            </w:pPr>
            <w:r>
              <w:rPr>
                <w:rFonts w:ascii="Arial" w:eastAsia="Calibri" w:hAnsi="Arial" w:cs="Calibri"/>
                <w:b/>
                <w:bCs/>
                <w:sz w:val="22"/>
                <w:szCs w:val="22"/>
              </w:rPr>
              <w:t>1.</w:t>
            </w:r>
          </w:p>
        </w:tc>
        <w:tc>
          <w:tcPr>
            <w:tcW w:w="6941" w:type="dxa"/>
            <w:tcBorders>
              <w:top w:val="single" w:sz="6" w:space="0" w:color="000000"/>
              <w:left w:val="single" w:sz="6" w:space="0" w:color="000000"/>
              <w:bottom w:val="single" w:sz="6" w:space="0" w:color="000000"/>
              <w:right w:val="single" w:sz="6" w:space="0" w:color="000000"/>
            </w:tcBorders>
          </w:tcPr>
          <w:p w14:paraId="49281A71" w14:textId="77777777" w:rsidR="00F344C3" w:rsidRDefault="005D3D3D">
            <w:pPr>
              <w:jc w:val="both"/>
              <w:rPr>
                <w:rFonts w:hint="eastAsia"/>
              </w:rPr>
            </w:pPr>
            <w:r>
              <w:rPr>
                <w:rFonts w:ascii="Arial" w:eastAsia="Calibri" w:hAnsi="Arial" w:cs="Calibri"/>
                <w:b/>
                <w:bCs/>
                <w:sz w:val="22"/>
                <w:szCs w:val="22"/>
              </w:rPr>
              <w:t xml:space="preserve">Welcome and </w:t>
            </w:r>
            <w:r>
              <w:rPr>
                <w:rFonts w:ascii="Arial" w:eastAsia="Calibri" w:hAnsi="Arial" w:cs="Calibri"/>
                <w:b/>
                <w:bCs/>
                <w:sz w:val="22"/>
                <w:szCs w:val="22"/>
              </w:rPr>
              <w:t>Introductions</w:t>
            </w:r>
          </w:p>
          <w:p w14:paraId="228B4AA0" w14:textId="77777777" w:rsidR="00F344C3" w:rsidRDefault="005D3D3D">
            <w:pPr>
              <w:rPr>
                <w:rFonts w:hint="eastAsia"/>
              </w:rPr>
            </w:pPr>
            <w:r>
              <w:rPr>
                <w:rFonts w:ascii="Arial" w:eastAsia="Calibri" w:hAnsi="Arial" w:cs="Calibri"/>
                <w:sz w:val="22"/>
                <w:szCs w:val="22"/>
              </w:rPr>
              <w:t>RF opened the meeting and welcomed all in attendance.</w:t>
            </w:r>
          </w:p>
        </w:tc>
        <w:tc>
          <w:tcPr>
            <w:tcW w:w="1261" w:type="dxa"/>
            <w:tcBorders>
              <w:top w:val="single" w:sz="6" w:space="0" w:color="000000"/>
              <w:left w:val="single" w:sz="6" w:space="0" w:color="000000"/>
              <w:bottom w:val="single" w:sz="6" w:space="0" w:color="000000"/>
              <w:right w:val="single" w:sz="6" w:space="0" w:color="000000"/>
            </w:tcBorders>
          </w:tcPr>
          <w:p w14:paraId="54BAB357" w14:textId="77777777" w:rsidR="00F344C3" w:rsidRDefault="005D3D3D">
            <w:pPr>
              <w:rPr>
                <w:rFonts w:hint="eastAsia"/>
              </w:rPr>
            </w:pPr>
            <w:r>
              <w:rPr>
                <w:rFonts w:ascii="Arial" w:eastAsia="Calibri" w:hAnsi="Arial" w:cs="Calibri"/>
                <w:b/>
                <w:bCs/>
                <w:sz w:val="22"/>
                <w:szCs w:val="22"/>
              </w:rPr>
              <w:t> </w:t>
            </w:r>
          </w:p>
          <w:p w14:paraId="197EFAEE" w14:textId="77777777" w:rsidR="00F344C3" w:rsidRDefault="00F344C3">
            <w:pPr>
              <w:rPr>
                <w:rFonts w:ascii="Arial" w:hAnsi="Arial"/>
                <w:sz w:val="22"/>
                <w:szCs w:val="22"/>
              </w:rPr>
            </w:pPr>
          </w:p>
        </w:tc>
      </w:tr>
      <w:tr w:rsidR="00F344C3" w14:paraId="5ED0A207" w14:textId="77777777">
        <w:trPr>
          <w:trHeight w:val="60"/>
        </w:trPr>
        <w:tc>
          <w:tcPr>
            <w:tcW w:w="1129" w:type="dxa"/>
            <w:tcBorders>
              <w:top w:val="single" w:sz="6" w:space="0" w:color="000000"/>
              <w:left w:val="single" w:sz="6" w:space="0" w:color="000000"/>
              <w:bottom w:val="single" w:sz="6" w:space="0" w:color="000000"/>
              <w:right w:val="single" w:sz="6" w:space="0" w:color="000000"/>
            </w:tcBorders>
          </w:tcPr>
          <w:p w14:paraId="7721CA53" w14:textId="77777777" w:rsidR="00F344C3" w:rsidRDefault="005D3D3D">
            <w:pPr>
              <w:rPr>
                <w:rFonts w:hint="eastAsia"/>
              </w:rPr>
            </w:pPr>
            <w:r>
              <w:rPr>
                <w:rFonts w:ascii="Arial" w:eastAsia="Calibri" w:hAnsi="Arial" w:cs="Calibri"/>
                <w:b/>
                <w:bCs/>
                <w:sz w:val="22"/>
                <w:szCs w:val="22"/>
              </w:rPr>
              <w:t>2.</w:t>
            </w:r>
          </w:p>
        </w:tc>
        <w:tc>
          <w:tcPr>
            <w:tcW w:w="6941" w:type="dxa"/>
            <w:tcBorders>
              <w:top w:val="single" w:sz="6" w:space="0" w:color="000000"/>
              <w:left w:val="single" w:sz="6" w:space="0" w:color="000000"/>
              <w:bottom w:val="single" w:sz="6" w:space="0" w:color="000000"/>
              <w:right w:val="single" w:sz="6" w:space="0" w:color="000000"/>
            </w:tcBorders>
          </w:tcPr>
          <w:p w14:paraId="665BCC6F" w14:textId="77777777" w:rsidR="00F344C3" w:rsidRDefault="005D3D3D">
            <w:pPr>
              <w:jc w:val="both"/>
              <w:rPr>
                <w:rFonts w:hint="eastAsia"/>
              </w:rPr>
            </w:pPr>
            <w:r>
              <w:rPr>
                <w:rFonts w:ascii="Arial" w:eastAsia="Calibri" w:hAnsi="Arial" w:cs="Calibri"/>
                <w:b/>
                <w:bCs/>
                <w:sz w:val="22"/>
                <w:szCs w:val="22"/>
              </w:rPr>
              <w:t xml:space="preserve">Minutes from last meeting:  </w:t>
            </w:r>
          </w:p>
          <w:p w14:paraId="6ABEA8F2" w14:textId="77777777" w:rsidR="00F344C3" w:rsidRDefault="005D3D3D">
            <w:pPr>
              <w:jc w:val="both"/>
              <w:rPr>
                <w:rFonts w:hint="eastAsia"/>
              </w:rPr>
            </w:pPr>
            <w:r>
              <w:rPr>
                <w:rFonts w:ascii="Arial" w:eastAsia="Calibri" w:hAnsi="Arial" w:cs="Calibri"/>
                <w:sz w:val="22"/>
                <w:szCs w:val="22"/>
              </w:rPr>
              <w:t>These were agreed to be an accurate record of the previous meeting on 23rd January 2024.</w:t>
            </w:r>
          </w:p>
          <w:p w14:paraId="2F6437F6" w14:textId="77777777" w:rsidR="00F344C3" w:rsidRDefault="00F344C3">
            <w:pPr>
              <w:jc w:val="both"/>
              <w:rPr>
                <w:rFonts w:hint="eastAsia"/>
              </w:rPr>
            </w:pPr>
          </w:p>
          <w:p w14:paraId="32C3AF5C" w14:textId="77777777" w:rsidR="00F344C3" w:rsidRDefault="005D3D3D">
            <w:pPr>
              <w:jc w:val="both"/>
              <w:rPr>
                <w:rFonts w:hint="eastAsia"/>
              </w:rPr>
            </w:pPr>
            <w:r>
              <w:rPr>
                <w:rFonts w:ascii="Arial" w:eastAsia="Calibri" w:hAnsi="Arial" w:cs="Calibri"/>
                <w:b/>
                <w:bCs/>
                <w:sz w:val="22"/>
                <w:szCs w:val="22"/>
              </w:rPr>
              <w:t xml:space="preserve">Matters Arising </w:t>
            </w:r>
            <w:r>
              <w:rPr>
                <w:rFonts w:ascii="Arial" w:eastAsia="Calibri" w:hAnsi="Arial" w:cs="Calibri"/>
                <w:sz w:val="22"/>
                <w:szCs w:val="22"/>
              </w:rPr>
              <w:t>There were none</w:t>
            </w:r>
          </w:p>
          <w:p w14:paraId="182B31D8" w14:textId="77777777" w:rsidR="00F344C3" w:rsidRDefault="00F344C3">
            <w:pPr>
              <w:jc w:val="both"/>
              <w:rPr>
                <w:rFonts w:ascii="Arial" w:eastAsia="Calibri" w:hAnsi="Arial" w:cs="Calibri"/>
                <w:sz w:val="22"/>
                <w:szCs w:val="22"/>
              </w:rPr>
            </w:pPr>
          </w:p>
          <w:p w14:paraId="4C23E1A4" w14:textId="77777777" w:rsidR="00F344C3" w:rsidRDefault="005D3D3D">
            <w:pPr>
              <w:pStyle w:val="BodyText"/>
              <w:spacing w:after="0"/>
              <w:rPr>
                <w:rFonts w:ascii="Arial;Helvetica;sans-serif" w:hAnsi="Arial;Helvetica;sans-serif" w:hint="eastAsia"/>
                <w:b/>
                <w:bCs/>
                <w:color w:val="222222"/>
                <w:sz w:val="22"/>
              </w:rPr>
            </w:pPr>
            <w:r>
              <w:rPr>
                <w:rFonts w:ascii="Arial;Helvetica;sans-serif" w:eastAsia="Calibri" w:hAnsi="Arial;Helvetica;sans-serif" w:cs="Calibri"/>
                <w:b/>
                <w:bCs/>
                <w:color w:val="222222"/>
                <w:sz w:val="22"/>
                <w:szCs w:val="22"/>
              </w:rPr>
              <w:t xml:space="preserve">carried forward to August 2025 </w:t>
            </w:r>
            <w:r>
              <w:rPr>
                <w:rFonts w:ascii="Arial;Helvetica;sans-serif" w:eastAsia="Calibri" w:hAnsi="Arial;Helvetica;sans-serif" w:cs="Calibri"/>
                <w:color w:val="222222"/>
                <w:sz w:val="22"/>
                <w:szCs w:val="22"/>
              </w:rPr>
              <w:t>MI to get a trip plan from staff for the 25/26 year, but at this stage it was noted that there might be other trips that had yet to be agreed / planned yet so the position could change</w:t>
            </w:r>
          </w:p>
          <w:p w14:paraId="179436EF" w14:textId="77777777" w:rsidR="00F344C3" w:rsidRDefault="00F344C3">
            <w:pPr>
              <w:jc w:val="both"/>
              <w:rPr>
                <w:rFonts w:hint="eastAsia"/>
              </w:rPr>
            </w:pPr>
          </w:p>
        </w:tc>
        <w:tc>
          <w:tcPr>
            <w:tcW w:w="1261" w:type="dxa"/>
            <w:tcBorders>
              <w:top w:val="single" w:sz="6" w:space="0" w:color="000000"/>
              <w:left w:val="single" w:sz="6" w:space="0" w:color="000000"/>
              <w:bottom w:val="single" w:sz="6" w:space="0" w:color="000000"/>
              <w:right w:val="single" w:sz="6" w:space="0" w:color="000000"/>
            </w:tcBorders>
          </w:tcPr>
          <w:p w14:paraId="2C0C26F2" w14:textId="77777777" w:rsidR="00F344C3" w:rsidRDefault="005D3D3D">
            <w:pPr>
              <w:rPr>
                <w:rFonts w:hint="eastAsia"/>
              </w:rPr>
            </w:pPr>
            <w:r>
              <w:rPr>
                <w:rFonts w:ascii="Arial" w:eastAsia="Calibri" w:hAnsi="Arial" w:cs="Calibri"/>
                <w:b/>
                <w:bCs/>
                <w:sz w:val="22"/>
                <w:szCs w:val="22"/>
              </w:rPr>
              <w:t> </w:t>
            </w:r>
          </w:p>
          <w:p w14:paraId="693EEDA0" w14:textId="77777777" w:rsidR="00F344C3" w:rsidRDefault="00F344C3">
            <w:pPr>
              <w:rPr>
                <w:rFonts w:ascii="Arial" w:hAnsi="Arial"/>
                <w:sz w:val="22"/>
                <w:szCs w:val="22"/>
              </w:rPr>
            </w:pPr>
          </w:p>
          <w:p w14:paraId="2E2EF98E" w14:textId="77777777" w:rsidR="00F344C3" w:rsidRDefault="00F344C3">
            <w:pPr>
              <w:rPr>
                <w:rFonts w:ascii="Arial" w:hAnsi="Arial"/>
                <w:sz w:val="22"/>
                <w:szCs w:val="22"/>
              </w:rPr>
            </w:pPr>
          </w:p>
          <w:p w14:paraId="5B287BAD" w14:textId="77777777" w:rsidR="00F344C3" w:rsidRDefault="00F344C3">
            <w:pPr>
              <w:rPr>
                <w:rFonts w:ascii="Arial" w:hAnsi="Arial"/>
                <w:sz w:val="22"/>
                <w:szCs w:val="22"/>
              </w:rPr>
            </w:pPr>
          </w:p>
          <w:p w14:paraId="3B1D7371" w14:textId="77777777" w:rsidR="00F344C3" w:rsidRDefault="00F344C3">
            <w:pPr>
              <w:rPr>
                <w:rFonts w:ascii="Arial" w:hAnsi="Arial"/>
                <w:sz w:val="22"/>
                <w:szCs w:val="22"/>
              </w:rPr>
            </w:pPr>
          </w:p>
          <w:p w14:paraId="73E2767C" w14:textId="77777777" w:rsidR="00F344C3" w:rsidRDefault="00F344C3">
            <w:pPr>
              <w:rPr>
                <w:rFonts w:ascii="Arial" w:hAnsi="Arial"/>
                <w:sz w:val="22"/>
                <w:szCs w:val="22"/>
              </w:rPr>
            </w:pPr>
          </w:p>
          <w:p w14:paraId="51E87B57" w14:textId="77777777" w:rsidR="00F344C3" w:rsidRDefault="005D3D3D">
            <w:pPr>
              <w:rPr>
                <w:rFonts w:ascii="Arial" w:hAnsi="Arial"/>
                <w:sz w:val="22"/>
                <w:szCs w:val="22"/>
              </w:rPr>
            </w:pPr>
            <w:r>
              <w:rPr>
                <w:rFonts w:ascii="Arial" w:hAnsi="Arial"/>
                <w:sz w:val="22"/>
                <w:szCs w:val="22"/>
              </w:rPr>
              <w:t>MI</w:t>
            </w:r>
          </w:p>
        </w:tc>
      </w:tr>
      <w:tr w:rsidR="00F344C3" w14:paraId="6E67C81E" w14:textId="77777777">
        <w:trPr>
          <w:trHeight w:val="60"/>
        </w:trPr>
        <w:tc>
          <w:tcPr>
            <w:tcW w:w="1129" w:type="dxa"/>
            <w:tcBorders>
              <w:left w:val="single" w:sz="6" w:space="0" w:color="000000"/>
              <w:bottom w:val="single" w:sz="6" w:space="0" w:color="000000"/>
              <w:right w:val="single" w:sz="6" w:space="0" w:color="000000"/>
            </w:tcBorders>
          </w:tcPr>
          <w:p w14:paraId="04E4D631" w14:textId="77777777" w:rsidR="00F344C3" w:rsidRDefault="005D3D3D">
            <w:pPr>
              <w:rPr>
                <w:rFonts w:hint="eastAsia"/>
              </w:rPr>
            </w:pPr>
            <w:r>
              <w:rPr>
                <w:rFonts w:ascii="Arial" w:eastAsia="Calibri" w:hAnsi="Arial" w:cs="Calibri"/>
                <w:b/>
                <w:bCs/>
                <w:sz w:val="22"/>
                <w:szCs w:val="22"/>
              </w:rPr>
              <w:t>3.</w:t>
            </w:r>
          </w:p>
        </w:tc>
        <w:tc>
          <w:tcPr>
            <w:tcW w:w="6941" w:type="dxa"/>
            <w:tcBorders>
              <w:left w:val="single" w:sz="6" w:space="0" w:color="000000"/>
              <w:bottom w:val="single" w:sz="6" w:space="0" w:color="000000"/>
              <w:right w:val="single" w:sz="6" w:space="0" w:color="000000"/>
            </w:tcBorders>
          </w:tcPr>
          <w:p w14:paraId="59F9BBA3" w14:textId="77777777" w:rsidR="00F344C3" w:rsidRDefault="005D3D3D">
            <w:pPr>
              <w:spacing w:line="252" w:lineRule="auto"/>
              <w:jc w:val="both"/>
              <w:rPr>
                <w:rFonts w:ascii="Arial" w:eastAsia="Calibri" w:hAnsi="Arial" w:cs="Calibri"/>
                <w:b/>
                <w:bCs/>
                <w:sz w:val="22"/>
                <w:szCs w:val="22"/>
              </w:rPr>
            </w:pPr>
            <w:r>
              <w:rPr>
                <w:rFonts w:ascii="Arial" w:eastAsia="Calibri" w:hAnsi="Arial" w:cs="Calibri"/>
                <w:b/>
                <w:bCs/>
                <w:sz w:val="22"/>
                <w:szCs w:val="22"/>
              </w:rPr>
              <w:t>Head teacher’s report</w:t>
            </w:r>
          </w:p>
          <w:p w14:paraId="5CA05200" w14:textId="77777777" w:rsidR="00F344C3" w:rsidRDefault="005D3D3D">
            <w:pPr>
              <w:spacing w:line="252" w:lineRule="auto"/>
              <w:rPr>
                <w:rFonts w:ascii="Arial" w:eastAsia="Calibri" w:hAnsi="Arial" w:cs="Calibri"/>
                <w:b/>
                <w:bCs/>
                <w:sz w:val="22"/>
                <w:szCs w:val="22"/>
              </w:rPr>
            </w:pPr>
            <w:r>
              <w:rPr>
                <w:rFonts w:ascii="Arial" w:eastAsia="Calibri" w:hAnsi="Arial" w:cs="Calibri"/>
                <w:b/>
                <w:bCs/>
                <w:sz w:val="22"/>
                <w:szCs w:val="22"/>
              </w:rPr>
              <w:t xml:space="preserve">MI outlined the </w:t>
            </w:r>
            <w:r>
              <w:rPr>
                <w:rFonts w:ascii="Arial" w:eastAsia="Calibri" w:hAnsi="Arial" w:cs="Calibri"/>
                <w:b/>
                <w:bCs/>
                <w:sz w:val="22"/>
                <w:szCs w:val="22"/>
              </w:rPr>
              <w:t>activities that had taken place since the last meeting including:</w:t>
            </w:r>
          </w:p>
          <w:p w14:paraId="0D76B886" w14:textId="77777777" w:rsidR="00F344C3" w:rsidRDefault="00F344C3">
            <w:pPr>
              <w:spacing w:line="252" w:lineRule="auto"/>
              <w:rPr>
                <w:rFonts w:ascii="Arial" w:eastAsia="Calibri" w:hAnsi="Arial" w:cs="Calibri"/>
                <w:sz w:val="22"/>
                <w:szCs w:val="22"/>
              </w:rPr>
            </w:pPr>
          </w:p>
          <w:p w14:paraId="1E919D16" w14:textId="77777777" w:rsidR="00F344C3" w:rsidRDefault="005D3D3D">
            <w:pPr>
              <w:numPr>
                <w:ilvl w:val="0"/>
                <w:numId w:val="1"/>
              </w:numPr>
              <w:spacing w:line="252" w:lineRule="auto"/>
              <w:rPr>
                <w:rFonts w:ascii="Arial" w:eastAsia="Calibri" w:hAnsi="Arial" w:cs="Calibri"/>
                <w:sz w:val="22"/>
                <w:szCs w:val="22"/>
              </w:rPr>
            </w:pPr>
            <w:r>
              <w:rPr>
                <w:rFonts w:ascii="Arial" w:eastAsia="Calibri" w:hAnsi="Arial" w:cs="Calibri"/>
                <w:sz w:val="22"/>
                <w:szCs w:val="22"/>
              </w:rPr>
              <w:t>Exam leave and national assessment were complete.</w:t>
            </w:r>
          </w:p>
          <w:p w14:paraId="53441581" w14:textId="77777777" w:rsidR="00F344C3" w:rsidRDefault="005D3D3D">
            <w:pPr>
              <w:numPr>
                <w:ilvl w:val="0"/>
                <w:numId w:val="1"/>
              </w:numPr>
              <w:spacing w:line="252" w:lineRule="auto"/>
              <w:rPr>
                <w:rFonts w:ascii="Arial" w:eastAsia="Calibri" w:hAnsi="Arial" w:cs="Calibri"/>
                <w:sz w:val="22"/>
                <w:szCs w:val="22"/>
              </w:rPr>
            </w:pPr>
            <w:r>
              <w:rPr>
                <w:rFonts w:ascii="Arial" w:eastAsia="Calibri" w:hAnsi="Arial" w:cs="Calibri"/>
                <w:sz w:val="22"/>
                <w:szCs w:val="22"/>
              </w:rPr>
              <w:t>The invigilator team supported 100 assessments and feed-back about the young people was very good.</w:t>
            </w:r>
          </w:p>
          <w:p w14:paraId="75F9DEC3" w14:textId="22514C54" w:rsidR="00F344C3" w:rsidRDefault="005D3D3D">
            <w:pPr>
              <w:numPr>
                <w:ilvl w:val="0"/>
                <w:numId w:val="1"/>
              </w:numPr>
              <w:spacing w:line="252" w:lineRule="auto"/>
              <w:rPr>
                <w:rFonts w:ascii="Arial" w:eastAsia="Calibri" w:hAnsi="Arial" w:cs="Calibri"/>
                <w:sz w:val="22"/>
                <w:szCs w:val="22"/>
              </w:rPr>
            </w:pPr>
            <w:r>
              <w:rPr>
                <w:rFonts w:ascii="Arial" w:eastAsia="Calibri" w:hAnsi="Arial" w:cs="Calibri"/>
                <w:sz w:val="22"/>
                <w:szCs w:val="22"/>
              </w:rPr>
              <w:t xml:space="preserve">The theme of progressive masculinity was </w:t>
            </w:r>
            <w:r w:rsidR="00562EC0">
              <w:rPr>
                <w:rFonts w:ascii="Arial" w:eastAsia="Calibri" w:hAnsi="Arial" w:cs="Calibri"/>
                <w:sz w:val="22"/>
                <w:szCs w:val="22"/>
              </w:rPr>
              <w:t>on</w:t>
            </w:r>
            <w:r>
              <w:rPr>
                <w:rFonts w:ascii="Arial" w:eastAsia="Calibri" w:hAnsi="Arial" w:cs="Calibri"/>
                <w:sz w:val="22"/>
                <w:szCs w:val="22"/>
              </w:rPr>
              <w:t>going</w:t>
            </w:r>
          </w:p>
          <w:p w14:paraId="0DE3C412" w14:textId="77777777" w:rsidR="00F344C3" w:rsidRDefault="005D3D3D">
            <w:pPr>
              <w:numPr>
                <w:ilvl w:val="0"/>
                <w:numId w:val="1"/>
              </w:numPr>
              <w:spacing w:line="252" w:lineRule="auto"/>
              <w:rPr>
                <w:rFonts w:ascii="Arial" w:eastAsia="Calibri" w:hAnsi="Arial" w:cs="Calibri"/>
                <w:sz w:val="22"/>
                <w:szCs w:val="22"/>
              </w:rPr>
            </w:pPr>
            <w:r>
              <w:rPr>
                <w:rFonts w:ascii="Arial" w:eastAsia="Calibri" w:hAnsi="Arial" w:cs="Calibri"/>
                <w:sz w:val="22"/>
                <w:szCs w:val="22"/>
              </w:rPr>
              <w:t>A session with S1 about growth mindsets has been held</w:t>
            </w:r>
          </w:p>
          <w:p w14:paraId="75E5A94C" w14:textId="77777777" w:rsidR="00F344C3" w:rsidRDefault="005D3D3D">
            <w:pPr>
              <w:numPr>
                <w:ilvl w:val="0"/>
                <w:numId w:val="1"/>
              </w:numPr>
              <w:spacing w:line="252" w:lineRule="auto"/>
              <w:rPr>
                <w:rFonts w:ascii="Arial" w:eastAsia="Calibri" w:hAnsi="Arial" w:cs="Calibri"/>
                <w:sz w:val="22"/>
                <w:szCs w:val="22"/>
              </w:rPr>
            </w:pPr>
            <w:r>
              <w:rPr>
                <w:rFonts w:ascii="Arial" w:eastAsia="Calibri" w:hAnsi="Arial" w:cs="Calibri"/>
                <w:sz w:val="22"/>
                <w:szCs w:val="22"/>
              </w:rPr>
              <w:t>Wider pathways – 4 graduations from Right to Work</w:t>
            </w:r>
          </w:p>
          <w:p w14:paraId="069CC2BF" w14:textId="77777777" w:rsidR="00F344C3" w:rsidRDefault="005D3D3D">
            <w:pPr>
              <w:numPr>
                <w:ilvl w:val="0"/>
                <w:numId w:val="1"/>
              </w:numPr>
              <w:spacing w:line="252" w:lineRule="auto"/>
              <w:rPr>
                <w:rFonts w:ascii="Arial" w:eastAsia="Calibri" w:hAnsi="Arial" w:cs="Calibri"/>
                <w:sz w:val="22"/>
                <w:szCs w:val="22"/>
              </w:rPr>
            </w:pPr>
            <w:r>
              <w:rPr>
                <w:rFonts w:ascii="Arial" w:eastAsia="Calibri" w:hAnsi="Arial" w:cs="Calibri"/>
                <w:sz w:val="22"/>
                <w:szCs w:val="22"/>
              </w:rPr>
              <w:t>Build your Future session about building and construction</w:t>
            </w:r>
          </w:p>
          <w:p w14:paraId="46E7CFDC" w14:textId="77777777" w:rsidR="00F344C3" w:rsidRDefault="005D3D3D">
            <w:pPr>
              <w:numPr>
                <w:ilvl w:val="0"/>
                <w:numId w:val="1"/>
              </w:numPr>
              <w:spacing w:line="252" w:lineRule="auto"/>
              <w:rPr>
                <w:rFonts w:ascii="Arial" w:eastAsia="Calibri" w:hAnsi="Arial" w:cs="Calibri"/>
                <w:sz w:val="22"/>
                <w:szCs w:val="22"/>
              </w:rPr>
            </w:pPr>
            <w:r>
              <w:rPr>
                <w:rFonts w:ascii="Arial" w:eastAsia="Calibri" w:hAnsi="Arial" w:cs="Calibri"/>
                <w:sz w:val="22"/>
                <w:szCs w:val="22"/>
              </w:rPr>
              <w:t>S6 theatre show</w:t>
            </w:r>
          </w:p>
          <w:p w14:paraId="461E06C9" w14:textId="77777777" w:rsidR="00F344C3" w:rsidRDefault="005D3D3D">
            <w:pPr>
              <w:numPr>
                <w:ilvl w:val="0"/>
                <w:numId w:val="1"/>
              </w:numPr>
              <w:spacing w:line="252" w:lineRule="auto"/>
              <w:rPr>
                <w:rFonts w:ascii="Arial" w:eastAsia="Calibri" w:hAnsi="Arial" w:cs="Calibri"/>
                <w:sz w:val="22"/>
                <w:szCs w:val="22"/>
              </w:rPr>
            </w:pPr>
            <w:r>
              <w:rPr>
                <w:rFonts w:ascii="Arial" w:eastAsia="Calibri" w:hAnsi="Arial" w:cs="Calibri"/>
                <w:sz w:val="22"/>
                <w:szCs w:val="22"/>
              </w:rPr>
              <w:t xml:space="preserve">Spring fling has become </w:t>
            </w:r>
            <w:proofErr w:type="gramStart"/>
            <w:r>
              <w:rPr>
                <w:rFonts w:ascii="Arial" w:eastAsia="Calibri" w:hAnsi="Arial" w:cs="Calibri"/>
                <w:sz w:val="22"/>
                <w:szCs w:val="22"/>
              </w:rPr>
              <w:t>Summer</w:t>
            </w:r>
            <w:proofErr w:type="gramEnd"/>
            <w:r>
              <w:rPr>
                <w:rFonts w:ascii="Arial" w:eastAsia="Calibri" w:hAnsi="Arial" w:cs="Calibri"/>
                <w:sz w:val="22"/>
                <w:szCs w:val="22"/>
              </w:rPr>
              <w:t xml:space="preserve"> fling</w:t>
            </w:r>
          </w:p>
          <w:p w14:paraId="08F71B06" w14:textId="77777777" w:rsidR="00F344C3" w:rsidRDefault="005D3D3D">
            <w:pPr>
              <w:numPr>
                <w:ilvl w:val="0"/>
                <w:numId w:val="1"/>
              </w:numPr>
              <w:spacing w:line="252" w:lineRule="auto"/>
              <w:rPr>
                <w:rFonts w:ascii="Arial" w:eastAsia="Calibri" w:hAnsi="Arial" w:cs="Calibri"/>
                <w:sz w:val="22"/>
                <w:szCs w:val="22"/>
              </w:rPr>
            </w:pPr>
            <w:r>
              <w:rPr>
                <w:rFonts w:ascii="Arial" w:eastAsia="Calibri" w:hAnsi="Arial" w:cs="Calibri"/>
                <w:sz w:val="22"/>
                <w:szCs w:val="22"/>
              </w:rPr>
              <w:t xml:space="preserve">PEF impact- young people </w:t>
            </w:r>
            <w:r>
              <w:rPr>
                <w:rFonts w:ascii="Arial" w:eastAsia="Calibri" w:hAnsi="Arial" w:cs="Calibri"/>
                <w:sz w:val="22"/>
                <w:szCs w:val="22"/>
              </w:rPr>
              <w:t>adversely affected by poverty – was noted to have been highlighted nationally</w:t>
            </w:r>
          </w:p>
          <w:p w14:paraId="0AD46C08" w14:textId="77777777" w:rsidR="00F344C3" w:rsidRDefault="005D3D3D">
            <w:pPr>
              <w:numPr>
                <w:ilvl w:val="0"/>
                <w:numId w:val="1"/>
              </w:numPr>
              <w:spacing w:line="252" w:lineRule="auto"/>
              <w:rPr>
                <w:rFonts w:ascii="Arial" w:eastAsia="Calibri" w:hAnsi="Arial" w:cs="Calibri"/>
                <w:sz w:val="22"/>
                <w:szCs w:val="22"/>
              </w:rPr>
            </w:pPr>
            <w:r>
              <w:rPr>
                <w:rFonts w:ascii="Arial" w:eastAsia="Calibri" w:hAnsi="Arial" w:cs="Calibri"/>
                <w:sz w:val="22"/>
                <w:szCs w:val="22"/>
              </w:rPr>
              <w:t>S1 parents evening has been very positive with a high turn out</w:t>
            </w:r>
          </w:p>
          <w:p w14:paraId="124120E3" w14:textId="77777777" w:rsidR="00F344C3" w:rsidRDefault="005D3D3D">
            <w:pPr>
              <w:numPr>
                <w:ilvl w:val="0"/>
                <w:numId w:val="1"/>
              </w:numPr>
              <w:spacing w:line="252" w:lineRule="auto"/>
              <w:rPr>
                <w:rFonts w:ascii="Arial" w:eastAsia="Calibri" w:hAnsi="Arial" w:cs="Calibri"/>
                <w:sz w:val="22"/>
                <w:szCs w:val="22"/>
              </w:rPr>
            </w:pPr>
            <w:r>
              <w:rPr>
                <w:rFonts w:ascii="Arial" w:eastAsia="Calibri" w:hAnsi="Arial" w:cs="Calibri"/>
                <w:sz w:val="22"/>
                <w:szCs w:val="22"/>
              </w:rPr>
              <w:lastRenderedPageBreak/>
              <w:t>Staff guidance had been issued about world conflict and tension.</w:t>
            </w:r>
          </w:p>
          <w:p w14:paraId="67975DDC" w14:textId="77777777" w:rsidR="00F344C3" w:rsidRDefault="005D3D3D">
            <w:pPr>
              <w:numPr>
                <w:ilvl w:val="0"/>
                <w:numId w:val="1"/>
              </w:numPr>
              <w:spacing w:line="252" w:lineRule="auto"/>
              <w:rPr>
                <w:rFonts w:ascii="Arial" w:eastAsia="Calibri" w:hAnsi="Arial" w:cs="Calibri"/>
                <w:sz w:val="22"/>
                <w:szCs w:val="22"/>
              </w:rPr>
            </w:pPr>
            <w:r>
              <w:rPr>
                <w:rFonts w:ascii="Arial" w:eastAsia="Calibri" w:hAnsi="Arial" w:cs="Calibri"/>
                <w:sz w:val="22"/>
                <w:szCs w:val="22"/>
              </w:rPr>
              <w:t>No direct information had come to the School regarding the Supreme Court Judgements about the definition of a women</w:t>
            </w:r>
          </w:p>
          <w:p w14:paraId="34F8A002" w14:textId="77777777" w:rsidR="00F344C3" w:rsidRDefault="005D3D3D">
            <w:pPr>
              <w:numPr>
                <w:ilvl w:val="0"/>
                <w:numId w:val="1"/>
              </w:numPr>
              <w:spacing w:line="252" w:lineRule="auto"/>
              <w:rPr>
                <w:rFonts w:ascii="Arial" w:eastAsia="Calibri" w:hAnsi="Arial" w:cs="Calibri"/>
                <w:sz w:val="22"/>
                <w:szCs w:val="22"/>
              </w:rPr>
            </w:pPr>
            <w:r>
              <w:rPr>
                <w:rFonts w:ascii="Arial" w:eastAsia="Calibri" w:hAnsi="Arial" w:cs="Calibri"/>
                <w:sz w:val="22"/>
                <w:szCs w:val="22"/>
              </w:rPr>
              <w:t>There has been fantastic result in the Scottish Maths competition (Maths Sans Frontiers)</w:t>
            </w:r>
          </w:p>
          <w:p w14:paraId="411F3376" w14:textId="77777777" w:rsidR="00F344C3" w:rsidRDefault="005D3D3D">
            <w:pPr>
              <w:numPr>
                <w:ilvl w:val="0"/>
                <w:numId w:val="1"/>
              </w:numPr>
              <w:spacing w:line="252" w:lineRule="auto"/>
              <w:rPr>
                <w:rFonts w:ascii="Arial" w:eastAsia="Calibri" w:hAnsi="Arial" w:cs="Calibri"/>
                <w:sz w:val="22"/>
                <w:szCs w:val="22"/>
              </w:rPr>
            </w:pPr>
            <w:r>
              <w:rPr>
                <w:rFonts w:ascii="Arial" w:eastAsia="Calibri" w:hAnsi="Arial" w:cs="Calibri"/>
                <w:sz w:val="22"/>
                <w:szCs w:val="22"/>
              </w:rPr>
              <w:t xml:space="preserve">S3 history trip </w:t>
            </w:r>
          </w:p>
          <w:p w14:paraId="6505FB53" w14:textId="77777777" w:rsidR="00F344C3" w:rsidRDefault="005D3D3D">
            <w:pPr>
              <w:numPr>
                <w:ilvl w:val="0"/>
                <w:numId w:val="1"/>
              </w:numPr>
              <w:spacing w:line="252" w:lineRule="auto"/>
              <w:rPr>
                <w:rFonts w:ascii="Arial" w:eastAsia="Calibri" w:hAnsi="Arial" w:cs="Calibri"/>
                <w:sz w:val="22"/>
                <w:szCs w:val="22"/>
              </w:rPr>
            </w:pPr>
            <w:r>
              <w:rPr>
                <w:rFonts w:ascii="Arial" w:eastAsia="Calibri" w:hAnsi="Arial" w:cs="Calibri"/>
                <w:sz w:val="22"/>
                <w:szCs w:val="22"/>
              </w:rPr>
              <w:t>New timetable and S6 induction completed this week</w:t>
            </w:r>
          </w:p>
          <w:p w14:paraId="3187879B" w14:textId="77777777" w:rsidR="00F344C3" w:rsidRDefault="005D3D3D">
            <w:pPr>
              <w:numPr>
                <w:ilvl w:val="0"/>
                <w:numId w:val="1"/>
              </w:numPr>
              <w:spacing w:line="252" w:lineRule="auto"/>
              <w:rPr>
                <w:rFonts w:ascii="Arial" w:eastAsia="Calibri" w:hAnsi="Arial" w:cs="Calibri"/>
                <w:sz w:val="22"/>
                <w:szCs w:val="22"/>
              </w:rPr>
            </w:pPr>
            <w:r>
              <w:rPr>
                <w:rFonts w:ascii="Arial" w:eastAsia="Calibri" w:hAnsi="Arial" w:cs="Calibri"/>
                <w:sz w:val="22"/>
                <w:szCs w:val="22"/>
              </w:rPr>
              <w:t>The partner school from China had visited</w:t>
            </w:r>
          </w:p>
          <w:p w14:paraId="376A00BA" w14:textId="77777777" w:rsidR="00F344C3" w:rsidRDefault="00F344C3">
            <w:pPr>
              <w:spacing w:line="252" w:lineRule="auto"/>
              <w:ind w:left="720"/>
              <w:rPr>
                <w:rFonts w:ascii="Arial" w:eastAsia="Calibri" w:hAnsi="Arial" w:cs="Calibri"/>
                <w:sz w:val="22"/>
                <w:szCs w:val="22"/>
              </w:rPr>
            </w:pPr>
          </w:p>
          <w:p w14:paraId="78AABAFB" w14:textId="77777777" w:rsidR="00F344C3" w:rsidRDefault="005D3D3D">
            <w:pPr>
              <w:spacing w:line="252" w:lineRule="auto"/>
              <w:rPr>
                <w:rFonts w:ascii="Arial" w:eastAsia="Calibri" w:hAnsi="Arial" w:cs="Calibri"/>
                <w:sz w:val="22"/>
                <w:szCs w:val="22"/>
              </w:rPr>
            </w:pPr>
            <w:r>
              <w:rPr>
                <w:rFonts w:ascii="Arial" w:eastAsia="Calibri" w:hAnsi="Arial" w:cs="Calibri"/>
                <w:sz w:val="22"/>
                <w:szCs w:val="22"/>
              </w:rPr>
              <w:t xml:space="preserve">Police Scotland had circulated a letter via the </w:t>
            </w:r>
            <w:proofErr w:type="gramStart"/>
            <w:r>
              <w:rPr>
                <w:rFonts w:ascii="Arial" w:eastAsia="Calibri" w:hAnsi="Arial" w:cs="Calibri"/>
                <w:sz w:val="22"/>
                <w:szCs w:val="22"/>
              </w:rPr>
              <w:t>School</w:t>
            </w:r>
            <w:proofErr w:type="gramEnd"/>
            <w:r>
              <w:rPr>
                <w:rFonts w:ascii="Arial" w:eastAsia="Calibri" w:hAnsi="Arial" w:cs="Calibri"/>
                <w:sz w:val="22"/>
                <w:szCs w:val="22"/>
              </w:rPr>
              <w:t xml:space="preserve"> to all parents regarding recent violence at Portobello Prom</w:t>
            </w:r>
          </w:p>
          <w:p w14:paraId="48D4201A" w14:textId="77777777" w:rsidR="00F344C3" w:rsidRDefault="00F344C3">
            <w:pPr>
              <w:spacing w:line="252" w:lineRule="auto"/>
              <w:rPr>
                <w:rFonts w:ascii="Arial" w:eastAsia="Calibri" w:hAnsi="Arial" w:cs="Calibri"/>
                <w:sz w:val="22"/>
                <w:szCs w:val="22"/>
              </w:rPr>
            </w:pPr>
          </w:p>
          <w:p w14:paraId="0CE05519" w14:textId="77777777" w:rsidR="00F344C3" w:rsidRDefault="005D3D3D">
            <w:pPr>
              <w:numPr>
                <w:ilvl w:val="0"/>
                <w:numId w:val="1"/>
              </w:numPr>
              <w:spacing w:line="252" w:lineRule="auto"/>
              <w:rPr>
                <w:rFonts w:ascii="Arial" w:eastAsia="Calibri" w:hAnsi="Arial" w:cs="Calibri"/>
                <w:b/>
                <w:bCs/>
                <w:sz w:val="22"/>
                <w:szCs w:val="22"/>
              </w:rPr>
            </w:pPr>
            <w:r>
              <w:rPr>
                <w:rFonts w:ascii="Arial" w:eastAsia="Calibri" w:hAnsi="Arial" w:cs="Calibri"/>
                <w:b/>
                <w:bCs/>
                <w:sz w:val="22"/>
                <w:szCs w:val="22"/>
              </w:rPr>
              <w:t>Coming up:</w:t>
            </w:r>
          </w:p>
          <w:p w14:paraId="152D56C8" w14:textId="77777777" w:rsidR="00F344C3" w:rsidRDefault="005D3D3D">
            <w:pPr>
              <w:numPr>
                <w:ilvl w:val="0"/>
                <w:numId w:val="2"/>
              </w:numPr>
              <w:spacing w:line="252" w:lineRule="auto"/>
              <w:rPr>
                <w:rFonts w:ascii="Arial" w:eastAsia="Calibri" w:hAnsi="Arial" w:cs="Calibri"/>
                <w:sz w:val="22"/>
                <w:szCs w:val="22"/>
              </w:rPr>
            </w:pPr>
            <w:r>
              <w:rPr>
                <w:rFonts w:ascii="Arial" w:eastAsia="Calibri" w:hAnsi="Arial" w:cs="Calibri"/>
                <w:sz w:val="22"/>
                <w:szCs w:val="22"/>
              </w:rPr>
              <w:t>Tentative pupil China trip restarting in 2026 having been on hold since 2019</w:t>
            </w:r>
          </w:p>
          <w:p w14:paraId="07670110" w14:textId="77777777" w:rsidR="00F344C3" w:rsidRDefault="005D3D3D">
            <w:pPr>
              <w:numPr>
                <w:ilvl w:val="0"/>
                <w:numId w:val="2"/>
              </w:numPr>
              <w:spacing w:line="252" w:lineRule="auto"/>
              <w:rPr>
                <w:rFonts w:ascii="Arial" w:eastAsia="Calibri" w:hAnsi="Arial" w:cs="Calibri"/>
                <w:sz w:val="22"/>
                <w:szCs w:val="22"/>
              </w:rPr>
            </w:pPr>
            <w:r>
              <w:rPr>
                <w:rFonts w:ascii="Arial" w:eastAsia="Calibri" w:hAnsi="Arial" w:cs="Calibri"/>
                <w:sz w:val="22"/>
                <w:szCs w:val="22"/>
              </w:rPr>
              <w:t>Prom taking place on Friday 13</w:t>
            </w:r>
            <w:r>
              <w:rPr>
                <w:rFonts w:ascii="Arial" w:eastAsia="Calibri" w:hAnsi="Arial" w:cs="Calibri"/>
                <w:sz w:val="22"/>
                <w:szCs w:val="22"/>
                <w:vertAlign w:val="superscript"/>
              </w:rPr>
              <w:t>th</w:t>
            </w:r>
            <w:r>
              <w:rPr>
                <w:rFonts w:ascii="Arial" w:eastAsia="Calibri" w:hAnsi="Arial" w:cs="Calibri"/>
                <w:sz w:val="22"/>
                <w:szCs w:val="22"/>
              </w:rPr>
              <w:t xml:space="preserve"> June.</w:t>
            </w:r>
          </w:p>
        </w:tc>
        <w:tc>
          <w:tcPr>
            <w:tcW w:w="1261" w:type="dxa"/>
            <w:tcBorders>
              <w:left w:val="single" w:sz="6" w:space="0" w:color="000000"/>
              <w:bottom w:val="single" w:sz="6" w:space="0" w:color="000000"/>
              <w:right w:val="single" w:sz="6" w:space="0" w:color="000000"/>
            </w:tcBorders>
          </w:tcPr>
          <w:p w14:paraId="15A08474" w14:textId="77777777" w:rsidR="00F344C3" w:rsidRDefault="00F344C3">
            <w:pPr>
              <w:rPr>
                <w:rFonts w:ascii="Arial" w:hAnsi="Arial"/>
                <w:sz w:val="22"/>
                <w:szCs w:val="22"/>
              </w:rPr>
            </w:pPr>
          </w:p>
          <w:p w14:paraId="4A060E1D" w14:textId="77777777" w:rsidR="00F344C3" w:rsidRDefault="00F344C3">
            <w:pPr>
              <w:rPr>
                <w:rFonts w:ascii="Arial" w:hAnsi="Arial"/>
                <w:sz w:val="22"/>
                <w:szCs w:val="22"/>
              </w:rPr>
            </w:pPr>
          </w:p>
          <w:p w14:paraId="65583C4F" w14:textId="77777777" w:rsidR="00F344C3" w:rsidRDefault="00F344C3">
            <w:pPr>
              <w:rPr>
                <w:rFonts w:ascii="Arial" w:hAnsi="Arial"/>
                <w:sz w:val="22"/>
                <w:szCs w:val="22"/>
              </w:rPr>
            </w:pPr>
          </w:p>
          <w:p w14:paraId="050E915F" w14:textId="77777777" w:rsidR="00F344C3" w:rsidRDefault="00F344C3">
            <w:pPr>
              <w:rPr>
                <w:rFonts w:ascii="Arial" w:hAnsi="Arial"/>
                <w:sz w:val="22"/>
                <w:szCs w:val="22"/>
              </w:rPr>
            </w:pPr>
          </w:p>
          <w:p w14:paraId="1AEBA7DB" w14:textId="77777777" w:rsidR="00F344C3" w:rsidRDefault="00F344C3">
            <w:pPr>
              <w:rPr>
                <w:rFonts w:ascii="Arial" w:hAnsi="Arial"/>
                <w:sz w:val="22"/>
                <w:szCs w:val="22"/>
              </w:rPr>
            </w:pPr>
          </w:p>
          <w:p w14:paraId="5D9334D4" w14:textId="77777777" w:rsidR="00F344C3" w:rsidRDefault="00F344C3">
            <w:pPr>
              <w:rPr>
                <w:rFonts w:ascii="Arial" w:hAnsi="Arial"/>
                <w:sz w:val="22"/>
                <w:szCs w:val="22"/>
              </w:rPr>
            </w:pPr>
          </w:p>
          <w:p w14:paraId="735E92A9" w14:textId="77777777" w:rsidR="00F344C3" w:rsidRDefault="00F344C3">
            <w:pPr>
              <w:rPr>
                <w:rFonts w:ascii="Arial" w:hAnsi="Arial"/>
                <w:sz w:val="22"/>
                <w:szCs w:val="22"/>
              </w:rPr>
            </w:pPr>
          </w:p>
          <w:p w14:paraId="0E2D61F2" w14:textId="77777777" w:rsidR="00F344C3" w:rsidRDefault="00F344C3">
            <w:pPr>
              <w:rPr>
                <w:rFonts w:ascii="Arial" w:hAnsi="Arial"/>
                <w:sz w:val="22"/>
                <w:szCs w:val="22"/>
              </w:rPr>
            </w:pPr>
          </w:p>
          <w:p w14:paraId="7E1340D3" w14:textId="77777777" w:rsidR="00F344C3" w:rsidRDefault="00F344C3">
            <w:pPr>
              <w:rPr>
                <w:rFonts w:ascii="Arial" w:hAnsi="Arial"/>
                <w:sz w:val="22"/>
                <w:szCs w:val="22"/>
              </w:rPr>
            </w:pPr>
          </w:p>
          <w:p w14:paraId="43AADC88" w14:textId="77777777" w:rsidR="00F344C3" w:rsidRDefault="00F344C3">
            <w:pPr>
              <w:rPr>
                <w:rFonts w:ascii="Arial" w:hAnsi="Arial"/>
                <w:sz w:val="22"/>
                <w:szCs w:val="22"/>
              </w:rPr>
            </w:pPr>
          </w:p>
          <w:p w14:paraId="0CDB2D3E" w14:textId="77777777" w:rsidR="00F344C3" w:rsidRDefault="00F344C3">
            <w:pPr>
              <w:rPr>
                <w:rFonts w:ascii="Arial" w:hAnsi="Arial"/>
                <w:sz w:val="22"/>
                <w:szCs w:val="22"/>
              </w:rPr>
            </w:pPr>
          </w:p>
          <w:p w14:paraId="4F636336" w14:textId="77777777" w:rsidR="00F344C3" w:rsidRDefault="00F344C3">
            <w:pPr>
              <w:rPr>
                <w:rFonts w:ascii="Arial" w:hAnsi="Arial"/>
                <w:sz w:val="22"/>
                <w:szCs w:val="22"/>
              </w:rPr>
            </w:pPr>
          </w:p>
          <w:p w14:paraId="32E1F798" w14:textId="77777777" w:rsidR="00F344C3" w:rsidRDefault="00F344C3">
            <w:pPr>
              <w:rPr>
                <w:rFonts w:ascii="Arial" w:hAnsi="Arial"/>
                <w:sz w:val="22"/>
                <w:szCs w:val="22"/>
              </w:rPr>
            </w:pPr>
          </w:p>
          <w:p w14:paraId="21E4480E" w14:textId="77777777" w:rsidR="00F344C3" w:rsidRDefault="00F344C3">
            <w:pPr>
              <w:rPr>
                <w:rFonts w:ascii="Arial" w:hAnsi="Arial"/>
                <w:sz w:val="22"/>
                <w:szCs w:val="22"/>
              </w:rPr>
            </w:pPr>
          </w:p>
          <w:p w14:paraId="4DACFFA7" w14:textId="77777777" w:rsidR="00F344C3" w:rsidRDefault="00F344C3">
            <w:pPr>
              <w:rPr>
                <w:rFonts w:ascii="Arial" w:hAnsi="Arial"/>
                <w:sz w:val="22"/>
                <w:szCs w:val="22"/>
              </w:rPr>
            </w:pPr>
          </w:p>
          <w:p w14:paraId="00D876D9" w14:textId="77777777" w:rsidR="00F344C3" w:rsidRDefault="00F344C3">
            <w:pPr>
              <w:rPr>
                <w:rFonts w:ascii="Arial" w:hAnsi="Arial"/>
                <w:sz w:val="22"/>
                <w:szCs w:val="22"/>
              </w:rPr>
            </w:pPr>
          </w:p>
          <w:p w14:paraId="0B5419C2" w14:textId="77777777" w:rsidR="00F344C3" w:rsidRDefault="00F344C3">
            <w:pPr>
              <w:rPr>
                <w:rFonts w:ascii="Arial" w:hAnsi="Arial"/>
                <w:sz w:val="22"/>
                <w:szCs w:val="22"/>
              </w:rPr>
            </w:pPr>
          </w:p>
          <w:p w14:paraId="346CE06D" w14:textId="77777777" w:rsidR="00F344C3" w:rsidRDefault="00F344C3">
            <w:pPr>
              <w:rPr>
                <w:rFonts w:ascii="Arial" w:hAnsi="Arial"/>
                <w:sz w:val="22"/>
                <w:szCs w:val="22"/>
              </w:rPr>
            </w:pPr>
          </w:p>
          <w:p w14:paraId="4FEA765F" w14:textId="77777777" w:rsidR="00F344C3" w:rsidRDefault="00F344C3">
            <w:pPr>
              <w:rPr>
                <w:rFonts w:ascii="Arial" w:hAnsi="Arial"/>
                <w:sz w:val="22"/>
                <w:szCs w:val="22"/>
              </w:rPr>
            </w:pPr>
          </w:p>
          <w:p w14:paraId="70CC089E" w14:textId="77777777" w:rsidR="00F344C3" w:rsidRDefault="00F344C3">
            <w:pPr>
              <w:rPr>
                <w:rFonts w:ascii="Arial" w:hAnsi="Arial"/>
                <w:sz w:val="22"/>
                <w:szCs w:val="22"/>
              </w:rPr>
            </w:pPr>
          </w:p>
          <w:p w14:paraId="5E737F58" w14:textId="77777777" w:rsidR="00F344C3" w:rsidRDefault="00F344C3">
            <w:pPr>
              <w:rPr>
                <w:rFonts w:ascii="Arial" w:hAnsi="Arial"/>
                <w:sz w:val="22"/>
                <w:szCs w:val="22"/>
              </w:rPr>
            </w:pPr>
          </w:p>
          <w:p w14:paraId="0FE94D2E" w14:textId="77777777" w:rsidR="00F344C3" w:rsidRDefault="00F344C3">
            <w:pPr>
              <w:rPr>
                <w:rFonts w:ascii="Arial" w:hAnsi="Arial"/>
                <w:sz w:val="22"/>
                <w:szCs w:val="22"/>
              </w:rPr>
            </w:pPr>
          </w:p>
          <w:p w14:paraId="04429B02" w14:textId="77777777" w:rsidR="00F344C3" w:rsidRDefault="00F344C3">
            <w:pPr>
              <w:rPr>
                <w:rFonts w:ascii="Arial" w:hAnsi="Arial"/>
                <w:sz w:val="22"/>
                <w:szCs w:val="22"/>
              </w:rPr>
            </w:pPr>
          </w:p>
          <w:p w14:paraId="0A413F2C" w14:textId="77777777" w:rsidR="00F344C3" w:rsidRDefault="00F344C3">
            <w:pPr>
              <w:rPr>
                <w:rFonts w:ascii="Arial" w:hAnsi="Arial"/>
                <w:sz w:val="22"/>
                <w:szCs w:val="22"/>
              </w:rPr>
            </w:pPr>
          </w:p>
          <w:p w14:paraId="04212B3E" w14:textId="77777777" w:rsidR="00F344C3" w:rsidRDefault="00F344C3">
            <w:pPr>
              <w:rPr>
                <w:rFonts w:ascii="Arial" w:hAnsi="Arial"/>
                <w:sz w:val="22"/>
                <w:szCs w:val="22"/>
              </w:rPr>
            </w:pPr>
          </w:p>
          <w:p w14:paraId="07849C1B" w14:textId="77777777" w:rsidR="00F344C3" w:rsidRDefault="00F344C3">
            <w:pPr>
              <w:rPr>
                <w:rFonts w:ascii="Arial" w:hAnsi="Arial"/>
                <w:sz w:val="22"/>
                <w:szCs w:val="22"/>
              </w:rPr>
            </w:pPr>
          </w:p>
          <w:p w14:paraId="05655C3A" w14:textId="77777777" w:rsidR="00F344C3" w:rsidRDefault="00F344C3">
            <w:pPr>
              <w:rPr>
                <w:rFonts w:ascii="Arial" w:hAnsi="Arial"/>
                <w:sz w:val="22"/>
                <w:szCs w:val="22"/>
              </w:rPr>
            </w:pPr>
          </w:p>
          <w:p w14:paraId="1C8FDB30" w14:textId="77777777" w:rsidR="00F344C3" w:rsidRDefault="00F344C3">
            <w:pPr>
              <w:rPr>
                <w:rFonts w:ascii="Arial" w:hAnsi="Arial"/>
                <w:sz w:val="22"/>
                <w:szCs w:val="22"/>
              </w:rPr>
            </w:pPr>
          </w:p>
          <w:p w14:paraId="55D88A2A" w14:textId="77777777" w:rsidR="00F344C3" w:rsidRDefault="00F344C3">
            <w:pPr>
              <w:rPr>
                <w:rFonts w:ascii="Arial" w:hAnsi="Arial"/>
                <w:sz w:val="22"/>
                <w:szCs w:val="22"/>
              </w:rPr>
            </w:pPr>
          </w:p>
          <w:p w14:paraId="6F396344" w14:textId="77777777" w:rsidR="00F344C3" w:rsidRDefault="00F344C3">
            <w:pPr>
              <w:rPr>
                <w:rFonts w:ascii="Arial" w:hAnsi="Arial"/>
                <w:sz w:val="22"/>
                <w:szCs w:val="22"/>
              </w:rPr>
            </w:pPr>
          </w:p>
          <w:p w14:paraId="07A22B22" w14:textId="77777777" w:rsidR="00F344C3" w:rsidRDefault="00F344C3">
            <w:pPr>
              <w:rPr>
                <w:rFonts w:ascii="Arial" w:hAnsi="Arial"/>
                <w:sz w:val="22"/>
                <w:szCs w:val="22"/>
              </w:rPr>
            </w:pPr>
          </w:p>
          <w:p w14:paraId="735D5B8A" w14:textId="77777777" w:rsidR="00F344C3" w:rsidRDefault="00F344C3">
            <w:pPr>
              <w:rPr>
                <w:rFonts w:ascii="Arial" w:hAnsi="Arial"/>
                <w:sz w:val="22"/>
                <w:szCs w:val="22"/>
              </w:rPr>
            </w:pPr>
          </w:p>
          <w:p w14:paraId="5F8DB311" w14:textId="77777777" w:rsidR="00F344C3" w:rsidRDefault="00F344C3">
            <w:pPr>
              <w:rPr>
                <w:rFonts w:ascii="Arial" w:hAnsi="Arial"/>
                <w:sz w:val="22"/>
                <w:szCs w:val="22"/>
              </w:rPr>
            </w:pPr>
          </w:p>
          <w:p w14:paraId="5A1B8FC8" w14:textId="77777777" w:rsidR="00F344C3" w:rsidRDefault="00F344C3">
            <w:pPr>
              <w:rPr>
                <w:rFonts w:hint="eastAsia"/>
              </w:rPr>
            </w:pPr>
          </w:p>
        </w:tc>
      </w:tr>
      <w:tr w:rsidR="00F344C3" w14:paraId="3996104C" w14:textId="77777777">
        <w:trPr>
          <w:trHeight w:val="60"/>
        </w:trPr>
        <w:tc>
          <w:tcPr>
            <w:tcW w:w="1129" w:type="dxa"/>
            <w:tcBorders>
              <w:top w:val="single" w:sz="6" w:space="0" w:color="000000"/>
              <w:left w:val="single" w:sz="6" w:space="0" w:color="000000"/>
              <w:bottom w:val="single" w:sz="6" w:space="0" w:color="000000"/>
              <w:right w:val="single" w:sz="6" w:space="0" w:color="000000"/>
            </w:tcBorders>
          </w:tcPr>
          <w:p w14:paraId="1E750649" w14:textId="77777777" w:rsidR="00F344C3" w:rsidRDefault="005D3D3D">
            <w:pPr>
              <w:rPr>
                <w:rFonts w:hint="eastAsia"/>
              </w:rPr>
            </w:pPr>
            <w:r>
              <w:rPr>
                <w:rFonts w:ascii="Arial" w:eastAsia="Calibri" w:hAnsi="Arial" w:cs="Calibri"/>
                <w:b/>
                <w:bCs/>
                <w:sz w:val="22"/>
                <w:szCs w:val="22"/>
              </w:rPr>
              <w:lastRenderedPageBreak/>
              <w:t>4.</w:t>
            </w:r>
          </w:p>
        </w:tc>
        <w:tc>
          <w:tcPr>
            <w:tcW w:w="6941" w:type="dxa"/>
            <w:tcBorders>
              <w:top w:val="single" w:sz="6" w:space="0" w:color="000000"/>
              <w:left w:val="single" w:sz="6" w:space="0" w:color="000000"/>
              <w:bottom w:val="single" w:sz="6" w:space="0" w:color="000000"/>
              <w:right w:val="single" w:sz="6" w:space="0" w:color="000000"/>
            </w:tcBorders>
          </w:tcPr>
          <w:p w14:paraId="0A7EDAD7" w14:textId="77777777" w:rsidR="00F344C3" w:rsidRDefault="005D3D3D">
            <w:pPr>
              <w:jc w:val="both"/>
              <w:rPr>
                <w:rFonts w:hint="eastAsia"/>
              </w:rPr>
            </w:pPr>
            <w:r>
              <w:rPr>
                <w:rFonts w:ascii="Arial" w:eastAsia="Calibri" w:hAnsi="Arial" w:cs="Calibri"/>
                <w:b/>
                <w:bCs/>
                <w:sz w:val="22"/>
                <w:szCs w:val="22"/>
              </w:rPr>
              <w:t>Parent’s questions</w:t>
            </w:r>
          </w:p>
          <w:p w14:paraId="3F9E260C" w14:textId="77777777" w:rsidR="00F344C3" w:rsidRDefault="00F344C3">
            <w:pPr>
              <w:jc w:val="both"/>
              <w:rPr>
                <w:rFonts w:ascii="Arial" w:eastAsia="Calibri" w:hAnsi="Arial" w:cs="Calibri"/>
                <w:b/>
                <w:bCs/>
                <w:sz w:val="22"/>
                <w:szCs w:val="22"/>
              </w:rPr>
            </w:pPr>
          </w:p>
          <w:p w14:paraId="31268030" w14:textId="77777777" w:rsidR="00F344C3" w:rsidRDefault="005D3D3D">
            <w:pPr>
              <w:jc w:val="both"/>
              <w:rPr>
                <w:rFonts w:hint="eastAsia"/>
              </w:rPr>
            </w:pPr>
            <w:r>
              <w:rPr>
                <w:rFonts w:ascii="Arial" w:eastAsia="Calibri" w:hAnsi="Arial" w:cs="Calibri"/>
                <w:sz w:val="22"/>
                <w:szCs w:val="22"/>
              </w:rPr>
              <w:t xml:space="preserve">1) The Parent Council had issued a </w:t>
            </w:r>
            <w:r>
              <w:rPr>
                <w:rFonts w:ascii="Arial" w:eastAsia="Calibri" w:hAnsi="Arial" w:cs="Calibri"/>
                <w:sz w:val="22"/>
                <w:szCs w:val="22"/>
                <w:u w:val="single"/>
              </w:rPr>
              <w:t xml:space="preserve">survey to parents about the </w:t>
            </w:r>
            <w:proofErr w:type="gramStart"/>
            <w:r>
              <w:rPr>
                <w:rFonts w:ascii="Arial" w:eastAsia="Calibri" w:hAnsi="Arial" w:cs="Calibri"/>
                <w:sz w:val="22"/>
                <w:szCs w:val="22"/>
                <w:u w:val="single"/>
              </w:rPr>
              <w:t>School</w:t>
            </w:r>
            <w:proofErr w:type="gramEnd"/>
            <w:r>
              <w:rPr>
                <w:rFonts w:ascii="Arial" w:eastAsia="Calibri" w:hAnsi="Arial" w:cs="Calibri"/>
                <w:sz w:val="22"/>
                <w:szCs w:val="22"/>
                <w:u w:val="single"/>
              </w:rPr>
              <w:t xml:space="preserve"> toilets</w:t>
            </w:r>
            <w:r>
              <w:rPr>
                <w:rFonts w:ascii="Arial" w:eastAsia="Calibri" w:hAnsi="Arial" w:cs="Calibri"/>
                <w:sz w:val="22"/>
                <w:szCs w:val="22"/>
              </w:rPr>
              <w:t xml:space="preserve">. The feedback noted themes of hygiene, safety and the Supreme Court ruling.  Suggestions from parents </w:t>
            </w:r>
            <w:r>
              <w:rPr>
                <w:rFonts w:ascii="Arial" w:eastAsia="Calibri" w:hAnsi="Arial" w:cs="Calibri"/>
                <w:sz w:val="22"/>
                <w:szCs w:val="22"/>
              </w:rPr>
              <w:t>included construction of new toilets, renovation of toilets to match other new build facilities, increased supervision including permanent toilet monitor, enhanced cleaning, increased support for pupils with periods, engagement with pupil body to gain support for improved behaviour.</w:t>
            </w:r>
          </w:p>
          <w:p w14:paraId="2D108582" w14:textId="77777777" w:rsidR="00F344C3" w:rsidRDefault="00F344C3">
            <w:pPr>
              <w:jc w:val="both"/>
              <w:rPr>
                <w:rFonts w:ascii="Arial" w:eastAsia="Calibri" w:hAnsi="Arial" w:cs="Calibri"/>
                <w:sz w:val="22"/>
                <w:szCs w:val="22"/>
              </w:rPr>
            </w:pPr>
          </w:p>
          <w:p w14:paraId="6DDE9E6C" w14:textId="77777777" w:rsidR="00F344C3" w:rsidRDefault="005D3D3D">
            <w:pPr>
              <w:jc w:val="both"/>
              <w:rPr>
                <w:rFonts w:hint="eastAsia"/>
              </w:rPr>
            </w:pPr>
            <w:r>
              <w:rPr>
                <w:rFonts w:ascii="Arial" w:eastAsia="Calibri" w:hAnsi="Arial" w:cs="Calibri"/>
                <w:sz w:val="22"/>
                <w:szCs w:val="22"/>
              </w:rPr>
              <w:t xml:space="preserve">MI noted that there was no current option for new toilets or significant renovation. MI clarified that Leith Academy facilities were not in a poor enough condition to be considered for a refurbishment for aesthetic/building fabric reasons.  </w:t>
            </w:r>
          </w:p>
          <w:p w14:paraId="1070790B" w14:textId="77777777" w:rsidR="00F344C3" w:rsidRDefault="00F344C3">
            <w:pPr>
              <w:jc w:val="both"/>
              <w:rPr>
                <w:rFonts w:ascii="Arial" w:eastAsia="Calibri" w:hAnsi="Arial" w:cs="Calibri"/>
                <w:sz w:val="22"/>
                <w:szCs w:val="22"/>
              </w:rPr>
            </w:pPr>
          </w:p>
          <w:p w14:paraId="45E04C60" w14:textId="77777777" w:rsidR="00F344C3" w:rsidRDefault="005D3D3D">
            <w:pPr>
              <w:jc w:val="both"/>
              <w:rPr>
                <w:rFonts w:hint="eastAsia"/>
              </w:rPr>
            </w:pPr>
            <w:r>
              <w:rPr>
                <w:rFonts w:ascii="Arial" w:eastAsia="Calibri" w:hAnsi="Arial" w:cs="Calibri"/>
                <w:sz w:val="22"/>
                <w:szCs w:val="22"/>
              </w:rPr>
              <w:t xml:space="preserve">Issue with occupancy was raised given Leith Academy has </w:t>
            </w:r>
            <w:proofErr w:type="gramStart"/>
            <w:r>
              <w:rPr>
                <w:rFonts w:ascii="Arial" w:eastAsia="Calibri" w:hAnsi="Arial" w:cs="Calibri"/>
                <w:sz w:val="22"/>
                <w:szCs w:val="22"/>
              </w:rPr>
              <w:t>grown in size</w:t>
            </w:r>
            <w:proofErr w:type="gramEnd"/>
            <w:r>
              <w:rPr>
                <w:rFonts w:ascii="Arial" w:eastAsia="Calibri" w:hAnsi="Arial" w:cs="Calibri"/>
                <w:sz w:val="22"/>
                <w:szCs w:val="22"/>
              </w:rPr>
              <w:t xml:space="preserve">.  Specific issue with provision of accessible/disabled and </w:t>
            </w:r>
            <w:proofErr w:type="gramStart"/>
            <w:r>
              <w:rPr>
                <w:rFonts w:ascii="Arial" w:eastAsia="Calibri" w:hAnsi="Arial" w:cs="Calibri"/>
                <w:sz w:val="22"/>
                <w:szCs w:val="22"/>
              </w:rPr>
              <w:t>gender neutral</w:t>
            </w:r>
            <w:proofErr w:type="gramEnd"/>
            <w:r>
              <w:rPr>
                <w:rFonts w:ascii="Arial" w:eastAsia="Calibri" w:hAnsi="Arial" w:cs="Calibri"/>
                <w:sz w:val="22"/>
                <w:szCs w:val="22"/>
              </w:rPr>
              <w:t xml:space="preserve"> toilets.  MI updated that the school are involved in a review with Edinburgh Council on toilet provision and that feedback would be provided.</w:t>
            </w:r>
          </w:p>
          <w:p w14:paraId="48DECD40" w14:textId="77777777" w:rsidR="00F344C3" w:rsidRDefault="00F344C3">
            <w:pPr>
              <w:jc w:val="both"/>
              <w:rPr>
                <w:rFonts w:ascii="Arial" w:eastAsia="Calibri" w:hAnsi="Arial" w:cs="Calibri"/>
                <w:sz w:val="22"/>
                <w:szCs w:val="22"/>
              </w:rPr>
            </w:pPr>
          </w:p>
          <w:p w14:paraId="2674E9F1" w14:textId="77777777" w:rsidR="00F344C3" w:rsidRDefault="005D3D3D">
            <w:pPr>
              <w:jc w:val="both"/>
              <w:rPr>
                <w:rFonts w:hint="eastAsia"/>
              </w:rPr>
            </w:pPr>
            <w:r>
              <w:rPr>
                <w:rFonts w:ascii="Arial" w:eastAsia="Calibri" w:hAnsi="Arial" w:cs="Calibri"/>
                <w:sz w:val="22"/>
                <w:szCs w:val="22"/>
              </w:rPr>
              <w:t xml:space="preserve">MI noted that the School Leadership team monitored the </w:t>
            </w:r>
            <w:proofErr w:type="gramStart"/>
            <w:r>
              <w:rPr>
                <w:rFonts w:ascii="Arial" w:eastAsia="Calibri" w:hAnsi="Arial" w:cs="Calibri"/>
                <w:sz w:val="22"/>
                <w:szCs w:val="22"/>
              </w:rPr>
              <w:t>toilets  through</w:t>
            </w:r>
            <w:proofErr w:type="gramEnd"/>
            <w:r>
              <w:rPr>
                <w:rFonts w:ascii="Arial" w:eastAsia="Calibri" w:hAnsi="Arial" w:cs="Calibri"/>
                <w:sz w:val="22"/>
                <w:szCs w:val="22"/>
              </w:rPr>
              <w:t xml:space="preserve"> the day – looking for damage, silly behaviour and moving young people on. It was noted that this involved a significant commitment from Senior Management and took them away from other priorities.  MI indicated that hiring someone to be a permanent toilet monitor would not be possible for financial </w:t>
            </w:r>
            <w:proofErr w:type="gramStart"/>
            <w:r>
              <w:rPr>
                <w:rFonts w:ascii="Arial" w:eastAsia="Calibri" w:hAnsi="Arial" w:cs="Calibri"/>
                <w:sz w:val="22"/>
                <w:szCs w:val="22"/>
              </w:rPr>
              <w:t>and also</w:t>
            </w:r>
            <w:proofErr w:type="gramEnd"/>
            <w:r>
              <w:rPr>
                <w:rFonts w:ascii="Arial" w:eastAsia="Calibri" w:hAnsi="Arial" w:cs="Calibri"/>
                <w:sz w:val="22"/>
                <w:szCs w:val="22"/>
              </w:rPr>
              <w:t xml:space="preserve"> there is no appropriate role in current available staff categories (not a teacher or PSA, admin etc).  This would be a facilities management team staff member which would not be well paid</w:t>
            </w:r>
            <w:r>
              <w:rPr>
                <w:rFonts w:ascii="Arial" w:eastAsia="Calibri" w:hAnsi="Arial" w:cs="Calibri"/>
                <w:sz w:val="22"/>
                <w:szCs w:val="22"/>
              </w:rPr>
              <w:t xml:space="preserve"> and would not have the authority to deal with challenging behaviour.</w:t>
            </w:r>
          </w:p>
          <w:p w14:paraId="6E3F8649" w14:textId="77777777" w:rsidR="00F344C3" w:rsidRDefault="00F344C3">
            <w:pPr>
              <w:jc w:val="both"/>
              <w:rPr>
                <w:rFonts w:ascii="Arial" w:eastAsia="Calibri" w:hAnsi="Arial" w:cs="Calibri"/>
                <w:sz w:val="22"/>
                <w:szCs w:val="22"/>
              </w:rPr>
            </w:pPr>
          </w:p>
          <w:p w14:paraId="160F8027" w14:textId="77777777" w:rsidR="00F344C3" w:rsidRDefault="005D3D3D">
            <w:pPr>
              <w:jc w:val="both"/>
              <w:rPr>
                <w:rFonts w:hint="eastAsia"/>
              </w:rPr>
            </w:pPr>
            <w:r>
              <w:rPr>
                <w:rFonts w:ascii="Arial" w:eastAsia="Calibri" w:hAnsi="Arial" w:cs="Calibri"/>
                <w:sz w:val="22"/>
                <w:szCs w:val="22"/>
              </w:rPr>
              <w:t xml:space="preserve">Facilities Management handled cleaning and locks and that was not an </w:t>
            </w:r>
            <w:proofErr w:type="spellStart"/>
            <w:r>
              <w:rPr>
                <w:rFonts w:ascii="Arial" w:eastAsia="Calibri" w:hAnsi="Arial" w:cs="Calibri"/>
                <w:sz w:val="22"/>
                <w:szCs w:val="22"/>
              </w:rPr>
              <w:t>over night</w:t>
            </w:r>
            <w:proofErr w:type="spellEnd"/>
            <w:r>
              <w:rPr>
                <w:rFonts w:ascii="Arial" w:eastAsia="Calibri" w:hAnsi="Arial" w:cs="Calibri"/>
                <w:sz w:val="22"/>
                <w:szCs w:val="22"/>
              </w:rPr>
              <w:t xml:space="preserve"> service so that could leave areas out-of-order longer.</w:t>
            </w:r>
          </w:p>
          <w:p w14:paraId="6BB425B7" w14:textId="77777777" w:rsidR="00F344C3" w:rsidRDefault="00F344C3">
            <w:pPr>
              <w:jc w:val="both"/>
              <w:rPr>
                <w:rFonts w:ascii="Arial" w:eastAsia="Calibri" w:hAnsi="Arial" w:cs="Calibri"/>
                <w:sz w:val="22"/>
                <w:szCs w:val="22"/>
              </w:rPr>
            </w:pPr>
          </w:p>
          <w:p w14:paraId="7917DD9B" w14:textId="77777777" w:rsidR="00F344C3" w:rsidRDefault="005D3D3D">
            <w:pPr>
              <w:jc w:val="both"/>
              <w:rPr>
                <w:rFonts w:ascii="Arial" w:eastAsia="Calibri" w:hAnsi="Arial" w:cs="Calibri"/>
                <w:sz w:val="22"/>
                <w:szCs w:val="22"/>
              </w:rPr>
            </w:pPr>
            <w:r>
              <w:rPr>
                <w:rFonts w:ascii="Arial" w:eastAsia="Calibri" w:hAnsi="Arial" w:cs="Calibri"/>
                <w:sz w:val="22"/>
                <w:szCs w:val="22"/>
              </w:rPr>
              <w:t xml:space="preserve">MI indicated that he and his team were being as proactive as possible with the situation and were aware of the issues and concerns. They would continue to monitor and resolve issues as best they could.  </w:t>
            </w:r>
          </w:p>
          <w:p w14:paraId="239D7487" w14:textId="77777777" w:rsidR="00F344C3" w:rsidRDefault="005D3D3D">
            <w:pPr>
              <w:jc w:val="both"/>
              <w:rPr>
                <w:rFonts w:hint="eastAsia"/>
              </w:rPr>
            </w:pPr>
            <w:r>
              <w:rPr>
                <w:rFonts w:ascii="Arial" w:eastAsia="Calibri" w:hAnsi="Arial" w:cs="Calibri"/>
                <w:sz w:val="22"/>
                <w:szCs w:val="22"/>
              </w:rPr>
              <w:t xml:space="preserve"> </w:t>
            </w:r>
          </w:p>
          <w:p w14:paraId="6A8C2433" w14:textId="77777777" w:rsidR="00F344C3" w:rsidRDefault="005D3D3D">
            <w:pPr>
              <w:rPr>
                <w:rFonts w:hint="eastAsia"/>
              </w:rPr>
            </w:pPr>
            <w:r>
              <w:rPr>
                <w:rFonts w:ascii="Arial" w:eastAsia="Calibri" w:hAnsi="Arial" w:cs="Calibri"/>
                <w:sz w:val="22"/>
                <w:szCs w:val="22"/>
              </w:rPr>
              <w:lastRenderedPageBreak/>
              <w:t xml:space="preserve">Signing for, issuing and returning a key had been attempted previously and had not worked well, due to loss and misuse.  Parents had expressed concerns about this system previously.  Door passes for </w:t>
            </w:r>
            <w:proofErr w:type="gramStart"/>
            <w:r>
              <w:rPr>
                <w:rFonts w:ascii="Arial" w:eastAsia="Calibri" w:hAnsi="Arial" w:cs="Calibri"/>
                <w:sz w:val="22"/>
                <w:szCs w:val="22"/>
              </w:rPr>
              <w:t>security  were</w:t>
            </w:r>
            <w:proofErr w:type="gramEnd"/>
            <w:r>
              <w:rPr>
                <w:rFonts w:ascii="Arial" w:eastAsia="Calibri" w:hAnsi="Arial" w:cs="Calibri"/>
                <w:sz w:val="22"/>
                <w:szCs w:val="22"/>
              </w:rPr>
              <w:t xml:space="preserve"> being considered.</w:t>
            </w:r>
          </w:p>
          <w:p w14:paraId="1D55AB78" w14:textId="77777777" w:rsidR="00F344C3" w:rsidRDefault="00F344C3">
            <w:pPr>
              <w:rPr>
                <w:rFonts w:ascii="Arial" w:eastAsia="Calibri" w:hAnsi="Arial" w:cs="Calibri"/>
                <w:sz w:val="22"/>
                <w:szCs w:val="22"/>
              </w:rPr>
            </w:pPr>
          </w:p>
          <w:p w14:paraId="7A9FE67E" w14:textId="77777777" w:rsidR="00F344C3" w:rsidRDefault="005D3D3D">
            <w:pPr>
              <w:rPr>
                <w:rFonts w:ascii="Arial" w:eastAsia="Calibri" w:hAnsi="Arial" w:cs="Calibri"/>
                <w:sz w:val="22"/>
                <w:szCs w:val="22"/>
              </w:rPr>
            </w:pPr>
            <w:r>
              <w:rPr>
                <w:rFonts w:ascii="Arial" w:eastAsia="Calibri" w:hAnsi="Arial" w:cs="Calibri"/>
                <w:sz w:val="22"/>
                <w:szCs w:val="22"/>
              </w:rPr>
              <w:t xml:space="preserve">It was noted that design and monitoring could not mitigate poor behaviour of a minority. It was also noted that there would always be a minority of young people who would be anxious/have additional support needs and may struggle with the general system.  It was suggested that involving pupils in supporting culture change and reducing barriers may help.  This issue was regularly discussed at Pupil </w:t>
            </w:r>
            <w:proofErr w:type="gramStart"/>
            <w:r>
              <w:rPr>
                <w:rFonts w:ascii="Arial" w:eastAsia="Calibri" w:hAnsi="Arial" w:cs="Calibri"/>
                <w:sz w:val="22"/>
                <w:szCs w:val="22"/>
              </w:rPr>
              <w:t>Council .</w:t>
            </w:r>
            <w:proofErr w:type="gramEnd"/>
            <w:r>
              <w:rPr>
                <w:rFonts w:ascii="Arial" w:eastAsia="Calibri" w:hAnsi="Arial" w:cs="Calibri"/>
                <w:sz w:val="22"/>
                <w:szCs w:val="22"/>
              </w:rPr>
              <w:t xml:space="preserve"> </w:t>
            </w:r>
            <w:r>
              <w:rPr>
                <w:rFonts w:ascii="Arial" w:eastAsia="Calibri" w:hAnsi="Arial" w:cs="Calibri"/>
                <w:b/>
                <w:bCs/>
                <w:sz w:val="22"/>
                <w:szCs w:val="22"/>
              </w:rPr>
              <w:t>S6 buddies did support the S1 pupils around facilities but this would be increased, with focus on toilets included on the S1 Transition days later in June.</w:t>
            </w:r>
          </w:p>
          <w:p w14:paraId="635A700D" w14:textId="77777777" w:rsidR="00F344C3" w:rsidRDefault="005D3D3D">
            <w:pPr>
              <w:jc w:val="both"/>
              <w:rPr>
                <w:rFonts w:ascii="Arial" w:eastAsia="Calibri" w:hAnsi="Arial" w:cs="Calibri"/>
                <w:sz w:val="22"/>
                <w:szCs w:val="22"/>
              </w:rPr>
            </w:pPr>
            <w:r>
              <w:rPr>
                <w:rFonts w:ascii="Arial" w:eastAsia="Calibri" w:hAnsi="Arial" w:cs="Calibri"/>
                <w:sz w:val="22"/>
                <w:szCs w:val="22"/>
              </w:rPr>
              <w:t xml:space="preserve">Currently the School uses accessible toilets as gender neutral.  This supports not just trans pupils but also a range of other pupils including those with preference for single room toilets and those with anxiety. MI aware that students arriving in August who </w:t>
            </w:r>
            <w:proofErr w:type="gramStart"/>
            <w:r>
              <w:rPr>
                <w:rFonts w:ascii="Arial" w:eastAsia="Calibri" w:hAnsi="Arial" w:cs="Calibri"/>
                <w:sz w:val="22"/>
                <w:szCs w:val="22"/>
              </w:rPr>
              <w:t>need  accessible</w:t>
            </w:r>
            <w:proofErr w:type="gramEnd"/>
            <w:r>
              <w:rPr>
                <w:rFonts w:ascii="Arial" w:eastAsia="Calibri" w:hAnsi="Arial" w:cs="Calibri"/>
                <w:sz w:val="22"/>
                <w:szCs w:val="22"/>
              </w:rPr>
              <w:t xml:space="preserve"> facilities. That could mean ending the use of these as toilets for all non-disabled pupils.  MI has sought guidance from Edinburgh Council on this issue.  Parents expressed concern about this especially given this might mean an issue for August.  MI committed not to withdraw toilet facilities for trans and other pupils who need them.</w:t>
            </w:r>
          </w:p>
          <w:p w14:paraId="1F897B5D" w14:textId="77777777" w:rsidR="00F344C3" w:rsidRDefault="00F344C3">
            <w:pPr>
              <w:jc w:val="both"/>
              <w:rPr>
                <w:rFonts w:ascii="Arial" w:eastAsia="Calibri" w:hAnsi="Arial" w:cs="Calibri"/>
                <w:sz w:val="22"/>
                <w:szCs w:val="22"/>
              </w:rPr>
            </w:pPr>
          </w:p>
          <w:p w14:paraId="784E740D" w14:textId="77777777" w:rsidR="00F344C3" w:rsidRDefault="005D3D3D">
            <w:pPr>
              <w:rPr>
                <w:rFonts w:hint="eastAsia"/>
              </w:rPr>
            </w:pPr>
            <w:r>
              <w:rPr>
                <w:rFonts w:ascii="Arial" w:eastAsia="Calibri" w:hAnsi="Arial" w:cs="Calibri"/>
                <w:sz w:val="22"/>
                <w:szCs w:val="22"/>
              </w:rPr>
              <w:t xml:space="preserve">Wear and tear </w:t>
            </w:r>
            <w:proofErr w:type="gramStart"/>
            <w:r>
              <w:rPr>
                <w:rFonts w:ascii="Arial" w:eastAsia="Calibri" w:hAnsi="Arial" w:cs="Calibri"/>
                <w:sz w:val="22"/>
                <w:szCs w:val="22"/>
              </w:rPr>
              <w:t>was</w:t>
            </w:r>
            <w:proofErr w:type="gramEnd"/>
            <w:r>
              <w:rPr>
                <w:rFonts w:ascii="Arial" w:eastAsia="Calibri" w:hAnsi="Arial" w:cs="Calibri"/>
                <w:sz w:val="22"/>
                <w:szCs w:val="22"/>
              </w:rPr>
              <w:t xml:space="preserve"> also to be considered in terms of facilities being closed more often than ideal. The impact of reduced quality of material used in maintaining the fabric of the building.</w:t>
            </w:r>
          </w:p>
          <w:p w14:paraId="74C70BAF" w14:textId="77777777" w:rsidR="00F344C3" w:rsidRDefault="00F344C3">
            <w:pPr>
              <w:rPr>
                <w:rFonts w:ascii="Arial" w:eastAsia="Calibri" w:hAnsi="Arial" w:cs="Calibri"/>
                <w:sz w:val="22"/>
                <w:szCs w:val="22"/>
              </w:rPr>
            </w:pPr>
          </w:p>
          <w:p w14:paraId="1318273F" w14:textId="77777777" w:rsidR="00F344C3" w:rsidRDefault="005D3D3D">
            <w:pPr>
              <w:jc w:val="both"/>
              <w:rPr>
                <w:rFonts w:ascii="Arial" w:eastAsia="Calibri" w:hAnsi="Arial" w:cs="Calibri"/>
                <w:b/>
                <w:bCs/>
                <w:sz w:val="22"/>
                <w:szCs w:val="22"/>
              </w:rPr>
            </w:pPr>
            <w:r>
              <w:rPr>
                <w:rFonts w:ascii="Arial" w:eastAsia="Calibri" w:hAnsi="Arial" w:cs="Calibri"/>
                <w:b/>
                <w:bCs/>
                <w:sz w:val="22"/>
                <w:szCs w:val="22"/>
              </w:rPr>
              <w:t xml:space="preserve">The Parent Council would seek an urgent update from headteacher on outcome of any review and then write to Edinburgh Council outlining issues (including availability of </w:t>
            </w:r>
            <w:proofErr w:type="gramStart"/>
            <w:r>
              <w:rPr>
                <w:rFonts w:ascii="Arial" w:eastAsia="Calibri" w:hAnsi="Arial" w:cs="Calibri"/>
                <w:b/>
                <w:bCs/>
                <w:sz w:val="22"/>
                <w:szCs w:val="22"/>
              </w:rPr>
              <w:t>gender neutral</w:t>
            </w:r>
            <w:proofErr w:type="gramEnd"/>
            <w:r>
              <w:rPr>
                <w:rFonts w:ascii="Arial" w:eastAsia="Calibri" w:hAnsi="Arial" w:cs="Calibri"/>
                <w:b/>
                <w:bCs/>
                <w:sz w:val="22"/>
                <w:szCs w:val="22"/>
              </w:rPr>
              <w:t xml:space="preserve"> toilets in August) and positive options to address.</w:t>
            </w:r>
          </w:p>
          <w:p w14:paraId="20A65A4E" w14:textId="77777777" w:rsidR="00F344C3" w:rsidRDefault="005D3D3D">
            <w:pPr>
              <w:rPr>
                <w:rFonts w:hint="eastAsia"/>
              </w:rPr>
            </w:pPr>
            <w:r>
              <w:rPr>
                <w:rFonts w:ascii="Arial" w:eastAsia="Calibri" w:hAnsi="Arial" w:cs="Calibri"/>
                <w:sz w:val="22"/>
                <w:szCs w:val="22"/>
              </w:rPr>
              <w:t>It was noted that parents of new S1 students would bring concerns about toilets to the August meeting and the PC wanted to prepare for that discussion. Human Rights, periods and gender were all key areas that would stay on the PC agenda</w:t>
            </w:r>
          </w:p>
          <w:p w14:paraId="28E32194" w14:textId="77777777" w:rsidR="00F344C3" w:rsidRDefault="00F344C3">
            <w:pPr>
              <w:rPr>
                <w:rFonts w:ascii="Arial" w:eastAsia="Calibri" w:hAnsi="Arial" w:cs="Calibri"/>
                <w:sz w:val="22"/>
                <w:szCs w:val="22"/>
              </w:rPr>
            </w:pPr>
          </w:p>
          <w:p w14:paraId="2C8BE9EF" w14:textId="77777777" w:rsidR="00F344C3" w:rsidRDefault="005D3D3D">
            <w:pPr>
              <w:rPr>
                <w:rFonts w:hint="eastAsia"/>
              </w:rPr>
            </w:pPr>
            <w:r>
              <w:rPr>
                <w:rFonts w:ascii="Arial" w:eastAsia="Calibri" w:hAnsi="Arial" w:cs="Calibri"/>
                <w:sz w:val="22"/>
                <w:szCs w:val="22"/>
              </w:rPr>
              <w:t>The Parent Council would communicate to parent directly about the discussion.</w:t>
            </w:r>
          </w:p>
          <w:p w14:paraId="0E9A2E06" w14:textId="77777777" w:rsidR="00F344C3" w:rsidRDefault="00F344C3">
            <w:pPr>
              <w:rPr>
                <w:rFonts w:ascii="Arial" w:eastAsia="Calibri" w:hAnsi="Arial" w:cs="Calibri"/>
                <w:sz w:val="22"/>
                <w:szCs w:val="22"/>
              </w:rPr>
            </w:pPr>
          </w:p>
          <w:p w14:paraId="4BE4587F" w14:textId="77777777" w:rsidR="00F344C3" w:rsidRDefault="00F344C3">
            <w:pPr>
              <w:jc w:val="both"/>
              <w:rPr>
                <w:rFonts w:ascii="Arial" w:eastAsia="Calibri" w:hAnsi="Arial" w:cs="Calibri"/>
                <w:sz w:val="22"/>
                <w:szCs w:val="22"/>
              </w:rPr>
            </w:pPr>
          </w:p>
          <w:p w14:paraId="1223E272" w14:textId="77777777" w:rsidR="00F344C3" w:rsidRDefault="005D3D3D">
            <w:pPr>
              <w:rPr>
                <w:rFonts w:hint="eastAsia"/>
              </w:rPr>
            </w:pPr>
            <w:r>
              <w:rPr>
                <w:rFonts w:ascii="Arial" w:eastAsia="Calibri" w:hAnsi="Arial" w:cs="Calibri"/>
                <w:sz w:val="22"/>
                <w:szCs w:val="22"/>
              </w:rPr>
              <w:t xml:space="preserve">2) PY asked for clarity around the newly introduced </w:t>
            </w:r>
            <w:r>
              <w:rPr>
                <w:rFonts w:ascii="Arial" w:eastAsia="Calibri" w:hAnsi="Arial" w:cs="Calibri"/>
                <w:sz w:val="22"/>
                <w:szCs w:val="22"/>
                <w:u w:val="single"/>
              </w:rPr>
              <w:t>tracking reports</w:t>
            </w:r>
            <w:r>
              <w:rPr>
                <w:rFonts w:ascii="Arial" w:eastAsia="Calibri" w:hAnsi="Arial" w:cs="Calibri"/>
                <w:sz w:val="22"/>
                <w:szCs w:val="22"/>
              </w:rPr>
              <w:t xml:space="preserve">. He noted that teachers had not been able to explain the wording when asked. </w:t>
            </w:r>
          </w:p>
          <w:p w14:paraId="05B2EEE2" w14:textId="77777777" w:rsidR="00F344C3" w:rsidRDefault="005D3D3D">
            <w:pPr>
              <w:rPr>
                <w:rFonts w:hint="eastAsia"/>
              </w:rPr>
            </w:pPr>
            <w:r>
              <w:rPr>
                <w:rFonts w:ascii="Arial" w:eastAsia="Calibri" w:hAnsi="Arial" w:cs="Calibri"/>
                <w:sz w:val="22"/>
                <w:szCs w:val="22"/>
              </w:rPr>
              <w:t>It was proposed that the phrasing of the headings be altered to be clearer.</w:t>
            </w:r>
          </w:p>
          <w:p w14:paraId="3C8301CF" w14:textId="77777777" w:rsidR="00F344C3" w:rsidRDefault="005D3D3D">
            <w:pPr>
              <w:rPr>
                <w:rFonts w:hint="eastAsia"/>
              </w:rPr>
            </w:pPr>
            <w:r>
              <w:rPr>
                <w:rFonts w:ascii="Arial" w:eastAsia="Calibri" w:hAnsi="Arial" w:cs="Calibri"/>
                <w:sz w:val="22"/>
                <w:szCs w:val="22"/>
              </w:rPr>
              <w:t>Working level, progress = meeting/not meeting/exceeding and target level were all confusing.</w:t>
            </w:r>
          </w:p>
          <w:p w14:paraId="08E93466" w14:textId="77777777" w:rsidR="00F344C3" w:rsidRDefault="005D3D3D">
            <w:pPr>
              <w:rPr>
                <w:rFonts w:hint="eastAsia"/>
              </w:rPr>
            </w:pPr>
            <w:r>
              <w:rPr>
                <w:rFonts w:ascii="Arial" w:eastAsia="Calibri" w:hAnsi="Arial" w:cs="Calibri"/>
                <w:b/>
                <w:bCs/>
                <w:sz w:val="22"/>
                <w:szCs w:val="22"/>
              </w:rPr>
              <w:t xml:space="preserve">MI would investigate what wording was under the control of the </w:t>
            </w:r>
            <w:proofErr w:type="gramStart"/>
            <w:r>
              <w:rPr>
                <w:rFonts w:ascii="Arial" w:eastAsia="Calibri" w:hAnsi="Arial" w:cs="Calibri"/>
                <w:b/>
                <w:bCs/>
                <w:sz w:val="22"/>
                <w:szCs w:val="22"/>
              </w:rPr>
              <w:t>School</w:t>
            </w:r>
            <w:proofErr w:type="gramEnd"/>
            <w:r>
              <w:rPr>
                <w:rFonts w:ascii="Arial" w:eastAsia="Calibri" w:hAnsi="Arial" w:cs="Calibri"/>
                <w:b/>
                <w:bCs/>
                <w:sz w:val="22"/>
                <w:szCs w:val="22"/>
              </w:rPr>
              <w:t xml:space="preserve"> to amend.</w:t>
            </w:r>
          </w:p>
        </w:tc>
        <w:tc>
          <w:tcPr>
            <w:tcW w:w="1261" w:type="dxa"/>
            <w:tcBorders>
              <w:top w:val="single" w:sz="6" w:space="0" w:color="000000"/>
              <w:left w:val="single" w:sz="6" w:space="0" w:color="000000"/>
              <w:bottom w:val="single" w:sz="6" w:space="0" w:color="000000"/>
              <w:right w:val="single" w:sz="6" w:space="0" w:color="000000"/>
            </w:tcBorders>
          </w:tcPr>
          <w:p w14:paraId="758BEA7E" w14:textId="77777777" w:rsidR="00F344C3" w:rsidRDefault="00F344C3">
            <w:pPr>
              <w:rPr>
                <w:rFonts w:ascii="Arial" w:eastAsia="Calibri" w:hAnsi="Arial" w:cs="Calibri"/>
                <w:sz w:val="22"/>
                <w:szCs w:val="22"/>
              </w:rPr>
            </w:pPr>
          </w:p>
          <w:p w14:paraId="13AFE1E1" w14:textId="77777777" w:rsidR="00F344C3" w:rsidRDefault="00F344C3">
            <w:pPr>
              <w:rPr>
                <w:rFonts w:ascii="Arial" w:eastAsia="Calibri" w:hAnsi="Arial" w:cs="Calibri"/>
                <w:sz w:val="22"/>
                <w:szCs w:val="22"/>
              </w:rPr>
            </w:pPr>
          </w:p>
          <w:p w14:paraId="5D794330" w14:textId="77777777" w:rsidR="00F344C3" w:rsidRDefault="00F344C3">
            <w:pPr>
              <w:rPr>
                <w:rFonts w:ascii="Arial" w:eastAsia="Calibri" w:hAnsi="Arial" w:cs="Calibri"/>
                <w:sz w:val="22"/>
                <w:szCs w:val="22"/>
              </w:rPr>
            </w:pPr>
          </w:p>
          <w:p w14:paraId="10136919" w14:textId="77777777" w:rsidR="00F344C3" w:rsidRDefault="00F344C3">
            <w:pPr>
              <w:rPr>
                <w:rFonts w:ascii="Arial" w:eastAsia="Calibri" w:hAnsi="Arial" w:cs="Calibri"/>
                <w:sz w:val="22"/>
                <w:szCs w:val="22"/>
              </w:rPr>
            </w:pPr>
          </w:p>
          <w:p w14:paraId="53B3A3B2" w14:textId="77777777" w:rsidR="00F344C3" w:rsidRDefault="00F344C3">
            <w:pPr>
              <w:rPr>
                <w:rFonts w:ascii="Arial" w:eastAsia="Calibri" w:hAnsi="Arial" w:cs="Calibri"/>
                <w:sz w:val="22"/>
                <w:szCs w:val="22"/>
              </w:rPr>
            </w:pPr>
          </w:p>
          <w:p w14:paraId="2D9BC5AC" w14:textId="77777777" w:rsidR="00F344C3" w:rsidRDefault="00F344C3">
            <w:pPr>
              <w:rPr>
                <w:rFonts w:ascii="Arial" w:eastAsia="Calibri" w:hAnsi="Arial" w:cs="Calibri"/>
                <w:sz w:val="22"/>
                <w:szCs w:val="22"/>
              </w:rPr>
            </w:pPr>
          </w:p>
          <w:p w14:paraId="4BFB2170" w14:textId="77777777" w:rsidR="00F344C3" w:rsidRDefault="00F344C3">
            <w:pPr>
              <w:rPr>
                <w:rFonts w:ascii="Arial" w:eastAsia="Calibri" w:hAnsi="Arial" w:cs="Calibri"/>
                <w:sz w:val="22"/>
                <w:szCs w:val="22"/>
              </w:rPr>
            </w:pPr>
          </w:p>
          <w:p w14:paraId="7C3EAA3D" w14:textId="77777777" w:rsidR="00F344C3" w:rsidRDefault="00F344C3">
            <w:pPr>
              <w:rPr>
                <w:rFonts w:ascii="Arial" w:eastAsia="Calibri" w:hAnsi="Arial" w:cs="Calibri"/>
                <w:sz w:val="22"/>
                <w:szCs w:val="22"/>
              </w:rPr>
            </w:pPr>
          </w:p>
          <w:p w14:paraId="0B15DD3A" w14:textId="77777777" w:rsidR="00F344C3" w:rsidRDefault="00F344C3">
            <w:pPr>
              <w:rPr>
                <w:rFonts w:ascii="Arial" w:eastAsia="Calibri" w:hAnsi="Arial" w:cs="Calibri"/>
                <w:sz w:val="22"/>
                <w:szCs w:val="22"/>
              </w:rPr>
            </w:pPr>
          </w:p>
          <w:p w14:paraId="60D49F4F" w14:textId="77777777" w:rsidR="00F344C3" w:rsidRDefault="00F344C3">
            <w:pPr>
              <w:rPr>
                <w:rFonts w:ascii="Arial" w:eastAsia="Calibri" w:hAnsi="Arial" w:cs="Calibri"/>
                <w:sz w:val="22"/>
                <w:szCs w:val="22"/>
              </w:rPr>
            </w:pPr>
          </w:p>
          <w:p w14:paraId="57F07E1A" w14:textId="77777777" w:rsidR="00F344C3" w:rsidRDefault="00F344C3">
            <w:pPr>
              <w:rPr>
                <w:rFonts w:ascii="Arial" w:eastAsia="Calibri" w:hAnsi="Arial" w:cs="Calibri"/>
                <w:sz w:val="22"/>
                <w:szCs w:val="22"/>
              </w:rPr>
            </w:pPr>
          </w:p>
          <w:p w14:paraId="40229492" w14:textId="77777777" w:rsidR="00F344C3" w:rsidRDefault="00F344C3">
            <w:pPr>
              <w:rPr>
                <w:rFonts w:ascii="Arial" w:eastAsia="Calibri" w:hAnsi="Arial" w:cs="Calibri"/>
                <w:sz w:val="22"/>
                <w:szCs w:val="22"/>
              </w:rPr>
            </w:pPr>
          </w:p>
          <w:p w14:paraId="09AA78D0" w14:textId="77777777" w:rsidR="00F344C3" w:rsidRDefault="00F344C3">
            <w:pPr>
              <w:rPr>
                <w:rFonts w:ascii="Arial" w:eastAsia="Calibri" w:hAnsi="Arial" w:cs="Calibri"/>
                <w:sz w:val="22"/>
                <w:szCs w:val="22"/>
              </w:rPr>
            </w:pPr>
          </w:p>
          <w:p w14:paraId="6BE979E2" w14:textId="77777777" w:rsidR="00F344C3" w:rsidRDefault="00F344C3">
            <w:pPr>
              <w:rPr>
                <w:rFonts w:ascii="Arial" w:eastAsia="Calibri" w:hAnsi="Arial" w:cs="Calibri"/>
                <w:sz w:val="22"/>
                <w:szCs w:val="22"/>
              </w:rPr>
            </w:pPr>
          </w:p>
          <w:p w14:paraId="76F5C763" w14:textId="77777777" w:rsidR="00F344C3" w:rsidRDefault="00F344C3">
            <w:pPr>
              <w:rPr>
                <w:rFonts w:ascii="Arial" w:eastAsia="Calibri" w:hAnsi="Arial" w:cs="Calibri"/>
                <w:sz w:val="22"/>
                <w:szCs w:val="22"/>
              </w:rPr>
            </w:pPr>
          </w:p>
          <w:p w14:paraId="4DEF1D92" w14:textId="77777777" w:rsidR="00F344C3" w:rsidRDefault="00F344C3">
            <w:pPr>
              <w:rPr>
                <w:rFonts w:ascii="Arial" w:eastAsia="Calibri" w:hAnsi="Arial" w:cs="Calibri"/>
                <w:sz w:val="22"/>
                <w:szCs w:val="22"/>
              </w:rPr>
            </w:pPr>
          </w:p>
          <w:p w14:paraId="694E4693" w14:textId="77777777" w:rsidR="00F344C3" w:rsidRDefault="00F344C3">
            <w:pPr>
              <w:rPr>
                <w:rFonts w:ascii="Arial" w:eastAsia="Calibri" w:hAnsi="Arial" w:cs="Calibri"/>
                <w:sz w:val="22"/>
                <w:szCs w:val="22"/>
              </w:rPr>
            </w:pPr>
          </w:p>
          <w:p w14:paraId="7AF65BC0" w14:textId="77777777" w:rsidR="00F344C3" w:rsidRDefault="00F344C3">
            <w:pPr>
              <w:rPr>
                <w:rFonts w:ascii="Arial" w:eastAsia="Calibri" w:hAnsi="Arial" w:cs="Calibri"/>
                <w:sz w:val="22"/>
                <w:szCs w:val="22"/>
              </w:rPr>
            </w:pPr>
          </w:p>
          <w:p w14:paraId="582AD999" w14:textId="77777777" w:rsidR="00F344C3" w:rsidRDefault="00F344C3">
            <w:pPr>
              <w:rPr>
                <w:rFonts w:ascii="Arial" w:eastAsia="Calibri" w:hAnsi="Arial" w:cs="Calibri"/>
                <w:sz w:val="22"/>
                <w:szCs w:val="22"/>
              </w:rPr>
            </w:pPr>
          </w:p>
          <w:p w14:paraId="7EEA9E5E" w14:textId="77777777" w:rsidR="00F344C3" w:rsidRDefault="00F344C3">
            <w:pPr>
              <w:rPr>
                <w:rFonts w:ascii="Arial" w:eastAsia="Calibri" w:hAnsi="Arial" w:cs="Calibri"/>
                <w:sz w:val="22"/>
                <w:szCs w:val="22"/>
              </w:rPr>
            </w:pPr>
          </w:p>
          <w:p w14:paraId="09CA698C" w14:textId="77777777" w:rsidR="00F344C3" w:rsidRDefault="00F344C3">
            <w:pPr>
              <w:rPr>
                <w:rFonts w:ascii="Arial" w:eastAsia="Calibri" w:hAnsi="Arial" w:cs="Calibri"/>
                <w:sz w:val="22"/>
                <w:szCs w:val="22"/>
              </w:rPr>
            </w:pPr>
          </w:p>
          <w:p w14:paraId="353FDAD4" w14:textId="77777777" w:rsidR="00F344C3" w:rsidRDefault="00F344C3">
            <w:pPr>
              <w:rPr>
                <w:rFonts w:ascii="Arial" w:eastAsia="Calibri" w:hAnsi="Arial" w:cs="Calibri"/>
                <w:sz w:val="22"/>
                <w:szCs w:val="22"/>
              </w:rPr>
            </w:pPr>
          </w:p>
          <w:p w14:paraId="6DBACEFB" w14:textId="77777777" w:rsidR="00F344C3" w:rsidRDefault="00F344C3">
            <w:pPr>
              <w:rPr>
                <w:rFonts w:ascii="Arial" w:eastAsia="Calibri" w:hAnsi="Arial" w:cs="Calibri"/>
                <w:sz w:val="22"/>
                <w:szCs w:val="22"/>
              </w:rPr>
            </w:pPr>
          </w:p>
          <w:p w14:paraId="32A35677" w14:textId="77777777" w:rsidR="00F344C3" w:rsidRDefault="00F344C3">
            <w:pPr>
              <w:rPr>
                <w:rFonts w:ascii="Arial" w:eastAsia="Calibri" w:hAnsi="Arial" w:cs="Calibri"/>
                <w:sz w:val="22"/>
                <w:szCs w:val="22"/>
              </w:rPr>
            </w:pPr>
          </w:p>
          <w:p w14:paraId="3F38E0A2" w14:textId="77777777" w:rsidR="00F344C3" w:rsidRDefault="00F344C3">
            <w:pPr>
              <w:rPr>
                <w:rFonts w:ascii="Arial" w:eastAsia="Calibri" w:hAnsi="Arial" w:cs="Calibri"/>
                <w:sz w:val="22"/>
                <w:szCs w:val="22"/>
              </w:rPr>
            </w:pPr>
          </w:p>
          <w:p w14:paraId="040E72AF" w14:textId="77777777" w:rsidR="00F344C3" w:rsidRDefault="00F344C3">
            <w:pPr>
              <w:rPr>
                <w:rFonts w:ascii="Arial" w:eastAsia="Calibri" w:hAnsi="Arial" w:cs="Calibri"/>
                <w:sz w:val="22"/>
                <w:szCs w:val="22"/>
              </w:rPr>
            </w:pPr>
          </w:p>
          <w:p w14:paraId="39525028" w14:textId="77777777" w:rsidR="00F344C3" w:rsidRDefault="00F344C3">
            <w:pPr>
              <w:rPr>
                <w:rFonts w:ascii="Arial" w:eastAsia="Calibri" w:hAnsi="Arial" w:cs="Calibri"/>
                <w:sz w:val="22"/>
                <w:szCs w:val="22"/>
              </w:rPr>
            </w:pPr>
          </w:p>
          <w:p w14:paraId="25D9EB4B" w14:textId="77777777" w:rsidR="00F344C3" w:rsidRDefault="00F344C3">
            <w:pPr>
              <w:rPr>
                <w:rFonts w:ascii="Arial" w:eastAsia="Calibri" w:hAnsi="Arial" w:cs="Calibri"/>
                <w:sz w:val="22"/>
                <w:szCs w:val="22"/>
              </w:rPr>
            </w:pPr>
          </w:p>
          <w:p w14:paraId="34247124" w14:textId="77777777" w:rsidR="00F344C3" w:rsidRDefault="00F344C3">
            <w:pPr>
              <w:rPr>
                <w:rFonts w:ascii="Arial" w:eastAsia="Calibri" w:hAnsi="Arial" w:cs="Calibri"/>
                <w:sz w:val="22"/>
                <w:szCs w:val="22"/>
              </w:rPr>
            </w:pPr>
          </w:p>
          <w:p w14:paraId="75154432" w14:textId="77777777" w:rsidR="00F344C3" w:rsidRDefault="00F344C3">
            <w:pPr>
              <w:rPr>
                <w:rFonts w:ascii="Arial" w:eastAsia="Calibri" w:hAnsi="Arial" w:cs="Calibri"/>
                <w:sz w:val="22"/>
                <w:szCs w:val="22"/>
              </w:rPr>
            </w:pPr>
          </w:p>
          <w:p w14:paraId="4BE6355D" w14:textId="77777777" w:rsidR="00F344C3" w:rsidRDefault="00F344C3">
            <w:pPr>
              <w:rPr>
                <w:rFonts w:ascii="Arial" w:eastAsia="Calibri" w:hAnsi="Arial" w:cs="Calibri"/>
                <w:sz w:val="22"/>
                <w:szCs w:val="22"/>
              </w:rPr>
            </w:pPr>
          </w:p>
          <w:p w14:paraId="599A0CB9" w14:textId="77777777" w:rsidR="00F344C3" w:rsidRDefault="00F344C3">
            <w:pPr>
              <w:rPr>
                <w:rFonts w:ascii="Arial" w:eastAsia="Calibri" w:hAnsi="Arial" w:cs="Calibri"/>
                <w:sz w:val="22"/>
                <w:szCs w:val="22"/>
              </w:rPr>
            </w:pPr>
          </w:p>
          <w:p w14:paraId="05E6EA2E" w14:textId="77777777" w:rsidR="00F344C3" w:rsidRDefault="00F344C3">
            <w:pPr>
              <w:rPr>
                <w:rFonts w:ascii="Arial" w:eastAsia="Calibri" w:hAnsi="Arial" w:cs="Calibri"/>
                <w:sz w:val="22"/>
                <w:szCs w:val="22"/>
              </w:rPr>
            </w:pPr>
          </w:p>
          <w:p w14:paraId="06B29971" w14:textId="77777777" w:rsidR="00F344C3" w:rsidRDefault="00F344C3">
            <w:pPr>
              <w:rPr>
                <w:rFonts w:ascii="Arial" w:eastAsia="Calibri" w:hAnsi="Arial" w:cs="Calibri"/>
                <w:sz w:val="22"/>
                <w:szCs w:val="22"/>
              </w:rPr>
            </w:pPr>
          </w:p>
          <w:p w14:paraId="0CB53668" w14:textId="77777777" w:rsidR="00F344C3" w:rsidRDefault="00F344C3">
            <w:pPr>
              <w:rPr>
                <w:rFonts w:ascii="Arial" w:eastAsia="Calibri" w:hAnsi="Arial" w:cs="Calibri"/>
                <w:sz w:val="22"/>
                <w:szCs w:val="22"/>
              </w:rPr>
            </w:pPr>
          </w:p>
          <w:p w14:paraId="1EF4E9A8" w14:textId="77777777" w:rsidR="00F344C3" w:rsidRDefault="00F344C3">
            <w:pPr>
              <w:rPr>
                <w:rFonts w:ascii="Arial" w:eastAsia="Calibri" w:hAnsi="Arial" w:cs="Calibri"/>
                <w:sz w:val="22"/>
                <w:szCs w:val="22"/>
              </w:rPr>
            </w:pPr>
          </w:p>
          <w:p w14:paraId="34B49C83" w14:textId="77777777" w:rsidR="00F344C3" w:rsidRDefault="00F344C3">
            <w:pPr>
              <w:rPr>
                <w:rFonts w:ascii="Arial" w:eastAsia="Calibri" w:hAnsi="Arial" w:cs="Calibri"/>
                <w:sz w:val="22"/>
                <w:szCs w:val="22"/>
              </w:rPr>
            </w:pPr>
          </w:p>
          <w:p w14:paraId="0FE51633" w14:textId="77777777" w:rsidR="00F344C3" w:rsidRDefault="00F344C3">
            <w:pPr>
              <w:rPr>
                <w:rFonts w:ascii="Arial" w:eastAsia="Calibri" w:hAnsi="Arial" w:cs="Calibri"/>
                <w:sz w:val="22"/>
                <w:szCs w:val="22"/>
              </w:rPr>
            </w:pPr>
          </w:p>
          <w:p w14:paraId="62915660" w14:textId="77777777" w:rsidR="00F344C3" w:rsidRDefault="00F344C3">
            <w:pPr>
              <w:rPr>
                <w:rFonts w:ascii="Arial" w:eastAsia="Calibri" w:hAnsi="Arial" w:cs="Calibri"/>
                <w:sz w:val="22"/>
                <w:szCs w:val="22"/>
              </w:rPr>
            </w:pPr>
          </w:p>
          <w:p w14:paraId="7CAB9563" w14:textId="77777777" w:rsidR="00F344C3" w:rsidRDefault="00F344C3">
            <w:pPr>
              <w:rPr>
                <w:rFonts w:ascii="Arial" w:eastAsia="Calibri" w:hAnsi="Arial" w:cs="Calibri"/>
                <w:sz w:val="22"/>
                <w:szCs w:val="22"/>
              </w:rPr>
            </w:pPr>
          </w:p>
          <w:p w14:paraId="5D8EE21C" w14:textId="77777777" w:rsidR="00F344C3" w:rsidRDefault="00F344C3">
            <w:pPr>
              <w:rPr>
                <w:rFonts w:ascii="Arial" w:eastAsia="Calibri" w:hAnsi="Arial" w:cs="Calibri"/>
                <w:sz w:val="22"/>
                <w:szCs w:val="22"/>
              </w:rPr>
            </w:pPr>
          </w:p>
          <w:p w14:paraId="4D8542C8" w14:textId="77777777" w:rsidR="00F344C3" w:rsidRDefault="00F344C3">
            <w:pPr>
              <w:rPr>
                <w:rFonts w:ascii="Arial" w:eastAsia="Calibri" w:hAnsi="Arial" w:cs="Calibri"/>
                <w:sz w:val="22"/>
                <w:szCs w:val="22"/>
              </w:rPr>
            </w:pPr>
          </w:p>
          <w:p w14:paraId="0C5FE11B" w14:textId="77777777" w:rsidR="00F344C3" w:rsidRDefault="00F344C3">
            <w:pPr>
              <w:rPr>
                <w:rFonts w:ascii="Arial" w:eastAsia="Calibri" w:hAnsi="Arial" w:cs="Calibri"/>
                <w:sz w:val="22"/>
                <w:szCs w:val="22"/>
              </w:rPr>
            </w:pPr>
          </w:p>
          <w:p w14:paraId="554B723E" w14:textId="77777777" w:rsidR="00F344C3" w:rsidRDefault="00F344C3">
            <w:pPr>
              <w:rPr>
                <w:rFonts w:ascii="Arial" w:eastAsia="Calibri" w:hAnsi="Arial" w:cs="Calibri"/>
                <w:sz w:val="22"/>
                <w:szCs w:val="22"/>
              </w:rPr>
            </w:pPr>
          </w:p>
          <w:p w14:paraId="4A6A9F85" w14:textId="77777777" w:rsidR="00F344C3" w:rsidRDefault="00F344C3">
            <w:pPr>
              <w:rPr>
                <w:rFonts w:ascii="Arial" w:eastAsia="Calibri" w:hAnsi="Arial" w:cs="Calibri"/>
                <w:sz w:val="22"/>
                <w:szCs w:val="22"/>
              </w:rPr>
            </w:pPr>
          </w:p>
          <w:p w14:paraId="777699D7" w14:textId="77777777" w:rsidR="00F344C3" w:rsidRDefault="00F344C3">
            <w:pPr>
              <w:rPr>
                <w:rFonts w:ascii="Arial" w:eastAsia="Calibri" w:hAnsi="Arial" w:cs="Calibri"/>
                <w:sz w:val="22"/>
                <w:szCs w:val="22"/>
              </w:rPr>
            </w:pPr>
          </w:p>
          <w:p w14:paraId="1BF8B5DC" w14:textId="77777777" w:rsidR="00F344C3" w:rsidRDefault="00F344C3">
            <w:pPr>
              <w:rPr>
                <w:rFonts w:ascii="Arial" w:eastAsia="Calibri" w:hAnsi="Arial" w:cs="Calibri"/>
                <w:sz w:val="22"/>
                <w:szCs w:val="22"/>
              </w:rPr>
            </w:pPr>
          </w:p>
          <w:p w14:paraId="2F656A00" w14:textId="77777777" w:rsidR="00F344C3" w:rsidRDefault="00F344C3">
            <w:pPr>
              <w:rPr>
                <w:rFonts w:ascii="Arial" w:eastAsia="Calibri" w:hAnsi="Arial" w:cs="Calibri"/>
                <w:sz w:val="22"/>
                <w:szCs w:val="22"/>
              </w:rPr>
            </w:pPr>
          </w:p>
          <w:p w14:paraId="60A05ADD" w14:textId="77777777" w:rsidR="00F344C3" w:rsidRDefault="00F344C3">
            <w:pPr>
              <w:rPr>
                <w:rFonts w:ascii="Arial" w:eastAsia="Calibri" w:hAnsi="Arial" w:cs="Calibri"/>
                <w:sz w:val="22"/>
                <w:szCs w:val="22"/>
              </w:rPr>
            </w:pPr>
          </w:p>
          <w:p w14:paraId="02CABA76" w14:textId="77777777" w:rsidR="00F344C3" w:rsidRDefault="00F344C3">
            <w:pPr>
              <w:rPr>
                <w:rFonts w:ascii="Arial" w:eastAsia="Calibri" w:hAnsi="Arial" w:cs="Calibri"/>
                <w:sz w:val="22"/>
                <w:szCs w:val="22"/>
              </w:rPr>
            </w:pPr>
          </w:p>
          <w:p w14:paraId="3660031B" w14:textId="77777777" w:rsidR="00F344C3" w:rsidRDefault="00F344C3">
            <w:pPr>
              <w:rPr>
                <w:rFonts w:ascii="Arial" w:eastAsia="Calibri" w:hAnsi="Arial" w:cs="Calibri"/>
                <w:sz w:val="22"/>
                <w:szCs w:val="22"/>
              </w:rPr>
            </w:pPr>
          </w:p>
          <w:p w14:paraId="1C63EC2B" w14:textId="77777777" w:rsidR="00F344C3" w:rsidRDefault="00F344C3">
            <w:pPr>
              <w:rPr>
                <w:rFonts w:ascii="Arial" w:eastAsia="Calibri" w:hAnsi="Arial" w:cs="Calibri"/>
                <w:sz w:val="22"/>
                <w:szCs w:val="22"/>
              </w:rPr>
            </w:pPr>
          </w:p>
          <w:p w14:paraId="4067F16E" w14:textId="77777777" w:rsidR="00F344C3" w:rsidRDefault="005D3D3D">
            <w:pPr>
              <w:rPr>
                <w:rFonts w:ascii="Arial" w:eastAsia="Calibri" w:hAnsi="Arial" w:cs="Calibri"/>
                <w:sz w:val="22"/>
                <w:szCs w:val="22"/>
              </w:rPr>
            </w:pPr>
            <w:r>
              <w:rPr>
                <w:rFonts w:ascii="Arial" w:eastAsia="Calibri" w:hAnsi="Arial" w:cs="Calibri"/>
                <w:sz w:val="22"/>
                <w:szCs w:val="22"/>
              </w:rPr>
              <w:t>MI</w:t>
            </w:r>
          </w:p>
          <w:p w14:paraId="6EA5F18F" w14:textId="77777777" w:rsidR="00F344C3" w:rsidRDefault="00F344C3">
            <w:pPr>
              <w:rPr>
                <w:rFonts w:ascii="Arial" w:eastAsia="Calibri" w:hAnsi="Arial" w:cs="Calibri"/>
                <w:sz w:val="22"/>
                <w:szCs w:val="22"/>
              </w:rPr>
            </w:pPr>
          </w:p>
          <w:p w14:paraId="6F30EAAA" w14:textId="77777777" w:rsidR="00F344C3" w:rsidRDefault="00F344C3">
            <w:pPr>
              <w:rPr>
                <w:rFonts w:ascii="Arial" w:eastAsia="Calibri" w:hAnsi="Arial" w:cs="Calibri"/>
                <w:sz w:val="22"/>
                <w:szCs w:val="22"/>
              </w:rPr>
            </w:pPr>
          </w:p>
          <w:p w14:paraId="42A7755E" w14:textId="77777777" w:rsidR="00F344C3" w:rsidRDefault="00F344C3">
            <w:pPr>
              <w:rPr>
                <w:rFonts w:ascii="Arial" w:eastAsia="Calibri" w:hAnsi="Arial" w:cs="Calibri"/>
                <w:sz w:val="22"/>
                <w:szCs w:val="22"/>
              </w:rPr>
            </w:pPr>
          </w:p>
          <w:p w14:paraId="2D4E697F" w14:textId="77777777" w:rsidR="00F344C3" w:rsidRDefault="00F344C3">
            <w:pPr>
              <w:rPr>
                <w:rFonts w:ascii="Arial" w:eastAsia="Calibri" w:hAnsi="Arial" w:cs="Calibri"/>
                <w:sz w:val="22"/>
                <w:szCs w:val="22"/>
              </w:rPr>
            </w:pPr>
          </w:p>
          <w:p w14:paraId="3431F884" w14:textId="77777777" w:rsidR="00F344C3" w:rsidRDefault="00F344C3">
            <w:pPr>
              <w:rPr>
                <w:rFonts w:ascii="Arial" w:eastAsia="Calibri" w:hAnsi="Arial" w:cs="Calibri"/>
                <w:sz w:val="22"/>
                <w:szCs w:val="22"/>
              </w:rPr>
            </w:pPr>
          </w:p>
          <w:p w14:paraId="7C17AF73" w14:textId="77777777" w:rsidR="00F344C3" w:rsidRDefault="00F344C3">
            <w:pPr>
              <w:rPr>
                <w:rFonts w:ascii="Arial" w:eastAsia="Calibri" w:hAnsi="Arial" w:cs="Calibri"/>
                <w:sz w:val="22"/>
                <w:szCs w:val="22"/>
              </w:rPr>
            </w:pPr>
          </w:p>
          <w:p w14:paraId="33B2C444" w14:textId="77777777" w:rsidR="00F344C3" w:rsidRDefault="00F344C3">
            <w:pPr>
              <w:rPr>
                <w:rFonts w:ascii="Arial" w:eastAsia="Calibri" w:hAnsi="Arial" w:cs="Calibri"/>
                <w:sz w:val="22"/>
                <w:szCs w:val="22"/>
              </w:rPr>
            </w:pPr>
          </w:p>
          <w:p w14:paraId="6C203759" w14:textId="77777777" w:rsidR="00F344C3" w:rsidRDefault="00F344C3">
            <w:pPr>
              <w:rPr>
                <w:rFonts w:ascii="Arial" w:eastAsia="Calibri" w:hAnsi="Arial" w:cs="Calibri"/>
                <w:sz w:val="22"/>
                <w:szCs w:val="22"/>
              </w:rPr>
            </w:pPr>
          </w:p>
          <w:p w14:paraId="2AF83896" w14:textId="77777777" w:rsidR="00F344C3" w:rsidRDefault="00F344C3">
            <w:pPr>
              <w:rPr>
                <w:rFonts w:ascii="Arial" w:eastAsia="Calibri" w:hAnsi="Arial" w:cs="Calibri"/>
                <w:sz w:val="22"/>
                <w:szCs w:val="22"/>
              </w:rPr>
            </w:pPr>
          </w:p>
          <w:p w14:paraId="0F9F91A9" w14:textId="77777777" w:rsidR="00F344C3" w:rsidRDefault="00F344C3">
            <w:pPr>
              <w:rPr>
                <w:rFonts w:ascii="Arial" w:eastAsia="Calibri" w:hAnsi="Arial" w:cs="Calibri"/>
                <w:sz w:val="22"/>
                <w:szCs w:val="22"/>
              </w:rPr>
            </w:pPr>
          </w:p>
          <w:p w14:paraId="77A3B896" w14:textId="77777777" w:rsidR="00F344C3" w:rsidRDefault="00F344C3">
            <w:pPr>
              <w:rPr>
                <w:rFonts w:ascii="Arial" w:eastAsia="Calibri" w:hAnsi="Arial" w:cs="Calibri"/>
                <w:sz w:val="22"/>
                <w:szCs w:val="22"/>
              </w:rPr>
            </w:pPr>
          </w:p>
          <w:p w14:paraId="5EED5B89" w14:textId="77777777" w:rsidR="00F344C3" w:rsidRDefault="00F344C3">
            <w:pPr>
              <w:rPr>
                <w:rFonts w:ascii="Arial" w:eastAsia="Calibri" w:hAnsi="Arial" w:cs="Calibri"/>
                <w:sz w:val="22"/>
                <w:szCs w:val="22"/>
              </w:rPr>
            </w:pPr>
          </w:p>
          <w:p w14:paraId="52DD7926" w14:textId="77777777" w:rsidR="00F344C3" w:rsidRDefault="00F344C3">
            <w:pPr>
              <w:rPr>
                <w:rFonts w:ascii="Arial" w:eastAsia="Calibri" w:hAnsi="Arial" w:cs="Calibri"/>
                <w:sz w:val="22"/>
                <w:szCs w:val="22"/>
              </w:rPr>
            </w:pPr>
          </w:p>
          <w:p w14:paraId="157D939A" w14:textId="77777777" w:rsidR="00F344C3" w:rsidRDefault="00F344C3">
            <w:pPr>
              <w:rPr>
                <w:rFonts w:ascii="Arial" w:eastAsia="Calibri" w:hAnsi="Arial" w:cs="Calibri"/>
                <w:sz w:val="22"/>
                <w:szCs w:val="22"/>
              </w:rPr>
            </w:pPr>
          </w:p>
          <w:p w14:paraId="0D944AE6" w14:textId="77777777" w:rsidR="00F344C3" w:rsidRDefault="00F344C3">
            <w:pPr>
              <w:rPr>
                <w:rFonts w:ascii="Arial" w:eastAsia="Calibri" w:hAnsi="Arial" w:cs="Calibri"/>
                <w:sz w:val="22"/>
                <w:szCs w:val="22"/>
              </w:rPr>
            </w:pPr>
          </w:p>
          <w:p w14:paraId="0D0A05C4" w14:textId="77777777" w:rsidR="00F344C3" w:rsidRDefault="00F344C3">
            <w:pPr>
              <w:rPr>
                <w:rFonts w:ascii="Arial" w:eastAsia="Calibri" w:hAnsi="Arial" w:cs="Calibri"/>
                <w:sz w:val="22"/>
                <w:szCs w:val="22"/>
              </w:rPr>
            </w:pPr>
          </w:p>
          <w:p w14:paraId="548BEA1F" w14:textId="77777777" w:rsidR="00F344C3" w:rsidRDefault="005D3D3D">
            <w:pPr>
              <w:rPr>
                <w:rFonts w:ascii="Arial" w:eastAsia="Calibri" w:hAnsi="Arial" w:cs="Calibri"/>
                <w:sz w:val="22"/>
                <w:szCs w:val="22"/>
              </w:rPr>
            </w:pPr>
            <w:r>
              <w:rPr>
                <w:rFonts w:ascii="Arial" w:eastAsia="Calibri" w:hAnsi="Arial" w:cs="Calibri"/>
                <w:sz w:val="22"/>
                <w:szCs w:val="22"/>
              </w:rPr>
              <w:t>RF</w:t>
            </w:r>
          </w:p>
          <w:p w14:paraId="16A190C3" w14:textId="77777777" w:rsidR="00F344C3" w:rsidRDefault="00F344C3">
            <w:pPr>
              <w:rPr>
                <w:rFonts w:ascii="Arial" w:eastAsia="Calibri" w:hAnsi="Arial" w:cs="Calibri"/>
                <w:sz w:val="22"/>
                <w:szCs w:val="22"/>
              </w:rPr>
            </w:pPr>
          </w:p>
          <w:p w14:paraId="4F3B5916" w14:textId="77777777" w:rsidR="00F344C3" w:rsidRDefault="00F344C3">
            <w:pPr>
              <w:rPr>
                <w:rFonts w:ascii="Arial" w:eastAsia="Calibri" w:hAnsi="Arial" w:cs="Calibri"/>
                <w:sz w:val="22"/>
                <w:szCs w:val="22"/>
              </w:rPr>
            </w:pPr>
          </w:p>
          <w:p w14:paraId="32D58F70" w14:textId="77777777" w:rsidR="00F344C3" w:rsidRDefault="00F344C3">
            <w:pPr>
              <w:rPr>
                <w:rFonts w:ascii="Arial" w:eastAsia="Calibri" w:hAnsi="Arial" w:cs="Calibri"/>
                <w:sz w:val="22"/>
                <w:szCs w:val="22"/>
              </w:rPr>
            </w:pPr>
          </w:p>
          <w:p w14:paraId="45EC8B7C" w14:textId="77777777" w:rsidR="00F344C3" w:rsidRDefault="00F344C3">
            <w:pPr>
              <w:rPr>
                <w:rFonts w:ascii="Arial" w:eastAsia="Calibri" w:hAnsi="Arial" w:cs="Calibri"/>
                <w:sz w:val="22"/>
                <w:szCs w:val="22"/>
              </w:rPr>
            </w:pPr>
          </w:p>
          <w:p w14:paraId="1EAFFF0C" w14:textId="77777777" w:rsidR="00F344C3" w:rsidRDefault="00F344C3">
            <w:pPr>
              <w:rPr>
                <w:rFonts w:ascii="Arial" w:eastAsia="Calibri" w:hAnsi="Arial" w:cs="Calibri"/>
                <w:sz w:val="22"/>
                <w:szCs w:val="22"/>
              </w:rPr>
            </w:pPr>
          </w:p>
          <w:p w14:paraId="60D83185" w14:textId="77777777" w:rsidR="00F344C3" w:rsidRDefault="00F344C3">
            <w:pPr>
              <w:rPr>
                <w:rFonts w:ascii="Arial" w:eastAsia="Calibri" w:hAnsi="Arial" w:cs="Calibri"/>
                <w:sz w:val="22"/>
                <w:szCs w:val="22"/>
              </w:rPr>
            </w:pPr>
          </w:p>
          <w:p w14:paraId="60F0A411" w14:textId="77777777" w:rsidR="00F344C3" w:rsidRDefault="00F344C3">
            <w:pPr>
              <w:rPr>
                <w:rFonts w:ascii="Arial" w:eastAsia="Calibri" w:hAnsi="Arial" w:cs="Calibri"/>
                <w:sz w:val="22"/>
                <w:szCs w:val="22"/>
              </w:rPr>
            </w:pPr>
          </w:p>
          <w:p w14:paraId="0AD2F779" w14:textId="77777777" w:rsidR="00F344C3" w:rsidRDefault="00F344C3">
            <w:pPr>
              <w:rPr>
                <w:rFonts w:ascii="Arial" w:eastAsia="Calibri" w:hAnsi="Arial" w:cs="Calibri"/>
                <w:sz w:val="22"/>
                <w:szCs w:val="22"/>
              </w:rPr>
            </w:pPr>
          </w:p>
          <w:p w14:paraId="5A6C8185" w14:textId="77777777" w:rsidR="00F344C3" w:rsidRDefault="00F344C3">
            <w:pPr>
              <w:rPr>
                <w:rFonts w:ascii="Arial" w:eastAsia="Calibri" w:hAnsi="Arial" w:cs="Calibri"/>
                <w:sz w:val="22"/>
                <w:szCs w:val="22"/>
              </w:rPr>
            </w:pPr>
          </w:p>
          <w:p w14:paraId="0FB1BDBC" w14:textId="77777777" w:rsidR="00F344C3" w:rsidRDefault="00F344C3">
            <w:pPr>
              <w:rPr>
                <w:rFonts w:ascii="Arial" w:eastAsia="Calibri" w:hAnsi="Arial" w:cs="Calibri"/>
                <w:sz w:val="22"/>
                <w:szCs w:val="22"/>
              </w:rPr>
            </w:pPr>
          </w:p>
          <w:p w14:paraId="30C896C9" w14:textId="77777777" w:rsidR="00F344C3" w:rsidRDefault="00F344C3">
            <w:pPr>
              <w:rPr>
                <w:rFonts w:ascii="Arial" w:eastAsia="Calibri" w:hAnsi="Arial" w:cs="Calibri"/>
                <w:sz w:val="22"/>
                <w:szCs w:val="22"/>
              </w:rPr>
            </w:pPr>
          </w:p>
          <w:p w14:paraId="1A4D6D6C" w14:textId="77777777" w:rsidR="00F344C3" w:rsidRDefault="00F344C3">
            <w:pPr>
              <w:rPr>
                <w:rFonts w:ascii="Arial" w:eastAsia="Calibri" w:hAnsi="Arial" w:cs="Calibri"/>
                <w:sz w:val="22"/>
                <w:szCs w:val="22"/>
              </w:rPr>
            </w:pPr>
          </w:p>
          <w:p w14:paraId="276B77E4" w14:textId="77777777" w:rsidR="00F344C3" w:rsidRDefault="00F344C3">
            <w:pPr>
              <w:rPr>
                <w:rFonts w:ascii="Arial" w:eastAsia="Calibri" w:hAnsi="Arial" w:cs="Calibri"/>
                <w:sz w:val="22"/>
                <w:szCs w:val="22"/>
              </w:rPr>
            </w:pPr>
          </w:p>
          <w:p w14:paraId="60E32D62" w14:textId="77777777" w:rsidR="00F344C3" w:rsidRDefault="00F344C3">
            <w:pPr>
              <w:rPr>
                <w:rFonts w:ascii="Arial" w:eastAsia="Calibri" w:hAnsi="Arial" w:cs="Calibri"/>
                <w:sz w:val="22"/>
                <w:szCs w:val="22"/>
              </w:rPr>
            </w:pPr>
          </w:p>
          <w:p w14:paraId="0650F45A" w14:textId="77777777" w:rsidR="00F344C3" w:rsidRDefault="00F344C3">
            <w:pPr>
              <w:rPr>
                <w:rFonts w:ascii="Arial" w:eastAsia="Calibri" w:hAnsi="Arial" w:cs="Calibri"/>
                <w:sz w:val="22"/>
                <w:szCs w:val="22"/>
              </w:rPr>
            </w:pPr>
          </w:p>
          <w:p w14:paraId="6ABADBD0" w14:textId="77777777" w:rsidR="00F344C3" w:rsidRDefault="00F344C3">
            <w:pPr>
              <w:rPr>
                <w:rFonts w:ascii="Arial" w:eastAsia="Calibri" w:hAnsi="Arial" w:cs="Calibri"/>
                <w:sz w:val="22"/>
                <w:szCs w:val="22"/>
              </w:rPr>
            </w:pPr>
          </w:p>
          <w:p w14:paraId="1D8FA078" w14:textId="77777777" w:rsidR="00F344C3" w:rsidRDefault="00F344C3">
            <w:pPr>
              <w:rPr>
                <w:rFonts w:ascii="Arial" w:eastAsia="Calibri" w:hAnsi="Arial" w:cs="Calibri"/>
                <w:sz w:val="22"/>
                <w:szCs w:val="22"/>
              </w:rPr>
            </w:pPr>
          </w:p>
          <w:p w14:paraId="2A0BD045" w14:textId="77777777" w:rsidR="00F344C3" w:rsidRDefault="005D3D3D">
            <w:pPr>
              <w:rPr>
                <w:rFonts w:ascii="Arial" w:eastAsia="Calibri" w:hAnsi="Arial" w:cs="Calibri"/>
                <w:sz w:val="22"/>
                <w:szCs w:val="22"/>
              </w:rPr>
            </w:pPr>
            <w:r>
              <w:rPr>
                <w:rFonts w:ascii="Arial" w:eastAsia="Calibri" w:hAnsi="Arial" w:cs="Calibri"/>
                <w:sz w:val="22"/>
                <w:szCs w:val="22"/>
              </w:rPr>
              <w:t>MI</w:t>
            </w:r>
          </w:p>
          <w:p w14:paraId="2241B525" w14:textId="77777777" w:rsidR="00F344C3" w:rsidRDefault="00F344C3">
            <w:pPr>
              <w:rPr>
                <w:rFonts w:ascii="Arial" w:eastAsia="Calibri" w:hAnsi="Arial" w:cs="Calibri"/>
                <w:sz w:val="22"/>
                <w:szCs w:val="22"/>
              </w:rPr>
            </w:pPr>
          </w:p>
          <w:p w14:paraId="4DCF0A42" w14:textId="77777777" w:rsidR="00F344C3" w:rsidRDefault="00F344C3">
            <w:pPr>
              <w:rPr>
                <w:rFonts w:ascii="Arial" w:eastAsia="Calibri" w:hAnsi="Arial" w:cs="Calibri"/>
                <w:sz w:val="22"/>
                <w:szCs w:val="22"/>
              </w:rPr>
            </w:pPr>
          </w:p>
          <w:p w14:paraId="1AC95A33" w14:textId="77777777" w:rsidR="00F344C3" w:rsidRDefault="00F344C3">
            <w:pPr>
              <w:rPr>
                <w:rFonts w:ascii="Arial" w:eastAsia="Calibri" w:hAnsi="Arial" w:cs="Calibri"/>
                <w:sz w:val="22"/>
                <w:szCs w:val="22"/>
              </w:rPr>
            </w:pPr>
          </w:p>
        </w:tc>
      </w:tr>
      <w:tr w:rsidR="00F344C3" w14:paraId="2AFA0C08" w14:textId="77777777">
        <w:trPr>
          <w:trHeight w:val="863"/>
        </w:trPr>
        <w:tc>
          <w:tcPr>
            <w:tcW w:w="1129" w:type="dxa"/>
            <w:tcBorders>
              <w:top w:val="single" w:sz="6" w:space="0" w:color="000000"/>
              <w:left w:val="single" w:sz="6" w:space="0" w:color="000000"/>
              <w:bottom w:val="single" w:sz="6" w:space="0" w:color="000000"/>
              <w:right w:val="single" w:sz="6" w:space="0" w:color="000000"/>
            </w:tcBorders>
          </w:tcPr>
          <w:p w14:paraId="4CFC0F2C" w14:textId="77777777" w:rsidR="00F344C3" w:rsidRDefault="005D3D3D">
            <w:pPr>
              <w:rPr>
                <w:rFonts w:ascii="Arial" w:hAnsi="Arial"/>
                <w:b/>
                <w:bCs/>
                <w:sz w:val="22"/>
                <w:szCs w:val="22"/>
              </w:rPr>
            </w:pPr>
            <w:r>
              <w:rPr>
                <w:rFonts w:ascii="Arial" w:hAnsi="Arial"/>
                <w:b/>
                <w:bCs/>
                <w:sz w:val="22"/>
                <w:szCs w:val="22"/>
              </w:rPr>
              <w:lastRenderedPageBreak/>
              <w:t>5</w:t>
            </w:r>
          </w:p>
        </w:tc>
        <w:tc>
          <w:tcPr>
            <w:tcW w:w="6941" w:type="dxa"/>
            <w:tcBorders>
              <w:top w:val="single" w:sz="6" w:space="0" w:color="000000"/>
              <w:left w:val="single" w:sz="6" w:space="0" w:color="000000"/>
              <w:bottom w:val="single" w:sz="6" w:space="0" w:color="000000"/>
              <w:right w:val="single" w:sz="6" w:space="0" w:color="000000"/>
            </w:tcBorders>
          </w:tcPr>
          <w:p w14:paraId="7CDEE379" w14:textId="77777777" w:rsidR="00F344C3" w:rsidRDefault="005D3D3D">
            <w:pPr>
              <w:rPr>
                <w:rFonts w:hint="eastAsia"/>
              </w:rPr>
            </w:pPr>
            <w:r>
              <w:rPr>
                <w:rFonts w:ascii="Arial" w:hAnsi="Arial"/>
                <w:b/>
                <w:bCs/>
                <w:sz w:val="22"/>
                <w:szCs w:val="22"/>
              </w:rPr>
              <w:t>Toilet usage survey</w:t>
            </w:r>
          </w:p>
          <w:p w14:paraId="0DC986A8" w14:textId="77777777" w:rsidR="00F344C3" w:rsidRDefault="005D3D3D">
            <w:pPr>
              <w:numPr>
                <w:ilvl w:val="0"/>
                <w:numId w:val="3"/>
              </w:numPr>
              <w:tabs>
                <w:tab w:val="left" w:pos="709"/>
              </w:tabs>
              <w:rPr>
                <w:rFonts w:hint="eastAsia"/>
              </w:rPr>
            </w:pPr>
            <w:r>
              <w:rPr>
                <w:rFonts w:ascii="Arial" w:hAnsi="Arial"/>
                <w:sz w:val="22"/>
                <w:szCs w:val="22"/>
              </w:rPr>
              <w:t xml:space="preserve"> See item 4</w:t>
            </w:r>
          </w:p>
          <w:p w14:paraId="073F8B83" w14:textId="77777777" w:rsidR="00F344C3" w:rsidRDefault="00F344C3">
            <w:pPr>
              <w:rPr>
                <w:rFonts w:hint="eastAsia"/>
                <w:b/>
                <w:bCs/>
              </w:rPr>
            </w:pPr>
          </w:p>
          <w:p w14:paraId="2BD7E813" w14:textId="77777777" w:rsidR="00F344C3" w:rsidRDefault="00F344C3">
            <w:pPr>
              <w:rPr>
                <w:rFonts w:ascii="Arial" w:hAnsi="Arial"/>
                <w:sz w:val="22"/>
                <w:szCs w:val="22"/>
              </w:rPr>
            </w:pPr>
          </w:p>
        </w:tc>
        <w:tc>
          <w:tcPr>
            <w:tcW w:w="1261" w:type="dxa"/>
            <w:tcBorders>
              <w:top w:val="single" w:sz="6" w:space="0" w:color="000000"/>
              <w:left w:val="single" w:sz="6" w:space="0" w:color="000000"/>
              <w:bottom w:val="single" w:sz="6" w:space="0" w:color="000000"/>
              <w:right w:val="single" w:sz="6" w:space="0" w:color="000000"/>
            </w:tcBorders>
          </w:tcPr>
          <w:p w14:paraId="14EEDF52" w14:textId="77777777" w:rsidR="00F344C3" w:rsidRDefault="00F344C3">
            <w:pPr>
              <w:jc w:val="both"/>
              <w:rPr>
                <w:rFonts w:ascii="Arial" w:eastAsia="Calibri" w:hAnsi="Arial" w:cs="Calibri"/>
                <w:b/>
                <w:bCs/>
                <w:sz w:val="22"/>
                <w:szCs w:val="22"/>
              </w:rPr>
            </w:pPr>
          </w:p>
        </w:tc>
      </w:tr>
      <w:tr w:rsidR="00F344C3" w14:paraId="2A1B3D73" w14:textId="77777777">
        <w:trPr>
          <w:trHeight w:val="863"/>
        </w:trPr>
        <w:tc>
          <w:tcPr>
            <w:tcW w:w="1129" w:type="dxa"/>
            <w:tcBorders>
              <w:left w:val="single" w:sz="6" w:space="0" w:color="000000"/>
              <w:bottom w:val="single" w:sz="6" w:space="0" w:color="000000"/>
              <w:right w:val="single" w:sz="6" w:space="0" w:color="000000"/>
            </w:tcBorders>
          </w:tcPr>
          <w:p w14:paraId="55AC4E12" w14:textId="77777777" w:rsidR="00F344C3" w:rsidRDefault="005D3D3D">
            <w:pPr>
              <w:rPr>
                <w:rFonts w:hint="eastAsia"/>
                <w:b/>
                <w:bCs/>
              </w:rPr>
            </w:pPr>
            <w:r>
              <w:rPr>
                <w:b/>
                <w:bCs/>
              </w:rPr>
              <w:lastRenderedPageBreak/>
              <w:t>6</w:t>
            </w:r>
          </w:p>
        </w:tc>
        <w:tc>
          <w:tcPr>
            <w:tcW w:w="6941" w:type="dxa"/>
            <w:tcBorders>
              <w:left w:val="single" w:sz="6" w:space="0" w:color="000000"/>
              <w:bottom w:val="single" w:sz="6" w:space="0" w:color="000000"/>
              <w:right w:val="single" w:sz="6" w:space="0" w:color="000000"/>
            </w:tcBorders>
          </w:tcPr>
          <w:p w14:paraId="4E3BE719" w14:textId="77777777" w:rsidR="00F344C3" w:rsidRDefault="005D3D3D">
            <w:pPr>
              <w:rPr>
                <w:rFonts w:hint="eastAsia"/>
              </w:rPr>
            </w:pPr>
            <w:r>
              <w:rPr>
                <w:rFonts w:ascii="Arial" w:hAnsi="Arial"/>
                <w:b/>
                <w:bCs/>
                <w:sz w:val="22"/>
                <w:szCs w:val="22"/>
              </w:rPr>
              <w:t>F</w:t>
            </w:r>
            <w:r>
              <w:rPr>
                <w:rFonts w:ascii="Arial" w:eastAsia="Calibri" w:hAnsi="Arial" w:cs="Calibri"/>
                <w:b/>
                <w:bCs/>
                <w:sz w:val="22"/>
                <w:szCs w:val="22"/>
              </w:rPr>
              <w:t>unding request</w:t>
            </w:r>
          </w:p>
          <w:p w14:paraId="6B1D8CC3" w14:textId="77777777" w:rsidR="00F344C3" w:rsidRDefault="005D3D3D">
            <w:pPr>
              <w:rPr>
                <w:rFonts w:hint="eastAsia"/>
              </w:rPr>
            </w:pPr>
            <w:r>
              <w:rPr>
                <w:rFonts w:ascii="Arial" w:hAnsi="Arial"/>
                <w:sz w:val="22"/>
                <w:szCs w:val="22"/>
              </w:rPr>
              <w:t xml:space="preserve">The Committee discussed whether to support the purchase of more charging ports </w:t>
            </w:r>
            <w:r>
              <w:rPr>
                <w:rFonts w:ascii="Arial" w:hAnsi="Arial"/>
                <w:sz w:val="22"/>
                <w:szCs w:val="22"/>
              </w:rPr>
              <w:t>with the remaining funds. This was agreed at a cost of £319.</w:t>
            </w:r>
          </w:p>
          <w:p w14:paraId="67ADF725" w14:textId="77777777" w:rsidR="00F344C3" w:rsidRDefault="005D3D3D">
            <w:pPr>
              <w:rPr>
                <w:rFonts w:hint="eastAsia"/>
                <w:b/>
                <w:bCs/>
              </w:rPr>
            </w:pPr>
            <w:r>
              <w:rPr>
                <w:rFonts w:ascii="Arial" w:hAnsi="Arial"/>
                <w:sz w:val="22"/>
                <w:szCs w:val="22"/>
              </w:rPr>
              <w:t xml:space="preserve">The Parent Council asked the </w:t>
            </w:r>
            <w:proofErr w:type="gramStart"/>
            <w:r>
              <w:rPr>
                <w:rFonts w:ascii="Arial" w:hAnsi="Arial"/>
                <w:sz w:val="22"/>
                <w:szCs w:val="22"/>
              </w:rPr>
              <w:t>School</w:t>
            </w:r>
            <w:proofErr w:type="gramEnd"/>
            <w:r>
              <w:rPr>
                <w:rFonts w:ascii="Arial" w:hAnsi="Arial"/>
                <w:sz w:val="22"/>
                <w:szCs w:val="22"/>
              </w:rPr>
              <w:t xml:space="preserve"> to be mindful of overloading electrical power and the risk of fire.</w:t>
            </w:r>
          </w:p>
        </w:tc>
        <w:tc>
          <w:tcPr>
            <w:tcW w:w="1261" w:type="dxa"/>
            <w:tcBorders>
              <w:left w:val="single" w:sz="6" w:space="0" w:color="000000"/>
              <w:bottom w:val="single" w:sz="6" w:space="0" w:color="000000"/>
              <w:right w:val="single" w:sz="6" w:space="0" w:color="000000"/>
            </w:tcBorders>
          </w:tcPr>
          <w:p w14:paraId="17EF2C46" w14:textId="77777777" w:rsidR="00F344C3" w:rsidRDefault="00F344C3">
            <w:pPr>
              <w:jc w:val="both"/>
              <w:rPr>
                <w:rFonts w:ascii="Arial" w:eastAsia="Calibri" w:hAnsi="Arial" w:cs="Calibri"/>
                <w:b/>
                <w:bCs/>
                <w:sz w:val="22"/>
                <w:szCs w:val="22"/>
              </w:rPr>
            </w:pPr>
          </w:p>
          <w:p w14:paraId="4D822723" w14:textId="77777777" w:rsidR="00F344C3" w:rsidRDefault="00F344C3">
            <w:pPr>
              <w:jc w:val="both"/>
              <w:rPr>
                <w:rFonts w:ascii="Arial" w:eastAsia="Calibri" w:hAnsi="Arial" w:cs="Calibri"/>
                <w:b/>
                <w:bCs/>
                <w:sz w:val="22"/>
                <w:szCs w:val="22"/>
              </w:rPr>
            </w:pPr>
          </w:p>
          <w:p w14:paraId="15243BEA" w14:textId="77777777" w:rsidR="00F344C3" w:rsidRDefault="00F344C3">
            <w:pPr>
              <w:jc w:val="both"/>
              <w:rPr>
                <w:rFonts w:ascii="Arial" w:eastAsia="Calibri" w:hAnsi="Arial" w:cs="Calibri"/>
                <w:b/>
                <w:bCs/>
                <w:sz w:val="22"/>
                <w:szCs w:val="22"/>
              </w:rPr>
            </w:pPr>
          </w:p>
        </w:tc>
      </w:tr>
      <w:tr w:rsidR="00F344C3" w14:paraId="3B52D825" w14:textId="77777777">
        <w:trPr>
          <w:trHeight w:val="863"/>
        </w:trPr>
        <w:tc>
          <w:tcPr>
            <w:tcW w:w="1129" w:type="dxa"/>
            <w:tcBorders>
              <w:left w:val="single" w:sz="6" w:space="0" w:color="000000"/>
              <w:bottom w:val="single" w:sz="6" w:space="0" w:color="000000"/>
              <w:right w:val="single" w:sz="6" w:space="0" w:color="000000"/>
            </w:tcBorders>
          </w:tcPr>
          <w:p w14:paraId="72113C84" w14:textId="77777777" w:rsidR="00F344C3" w:rsidRDefault="005D3D3D">
            <w:pPr>
              <w:rPr>
                <w:rFonts w:hint="eastAsia"/>
              </w:rPr>
            </w:pPr>
            <w:r>
              <w:rPr>
                <w:rFonts w:ascii="Arial" w:eastAsia="Calibri" w:hAnsi="Arial" w:cs="Calibri"/>
                <w:b/>
                <w:bCs/>
                <w:sz w:val="22"/>
                <w:szCs w:val="22"/>
              </w:rPr>
              <w:t>6</w:t>
            </w:r>
          </w:p>
        </w:tc>
        <w:tc>
          <w:tcPr>
            <w:tcW w:w="6941" w:type="dxa"/>
            <w:tcBorders>
              <w:left w:val="single" w:sz="6" w:space="0" w:color="000000"/>
              <w:bottom w:val="single" w:sz="6" w:space="0" w:color="000000"/>
              <w:right w:val="single" w:sz="6" w:space="0" w:color="000000"/>
            </w:tcBorders>
          </w:tcPr>
          <w:p w14:paraId="1A4B88B2" w14:textId="77777777" w:rsidR="00F344C3" w:rsidRDefault="005D3D3D">
            <w:pPr>
              <w:rPr>
                <w:rFonts w:hint="eastAsia"/>
              </w:rPr>
            </w:pPr>
            <w:r>
              <w:rPr>
                <w:rFonts w:ascii="Arial" w:eastAsia="Calibri" w:hAnsi="Arial" w:cs="Calibri"/>
                <w:b/>
                <w:bCs/>
                <w:sz w:val="22"/>
                <w:szCs w:val="22"/>
              </w:rPr>
              <w:t>Treasurer’s Report</w:t>
            </w:r>
          </w:p>
          <w:p w14:paraId="5EC7C823" w14:textId="77777777" w:rsidR="00F344C3" w:rsidRDefault="00F344C3">
            <w:pPr>
              <w:rPr>
                <w:rFonts w:hint="eastAsia"/>
              </w:rPr>
            </w:pPr>
          </w:p>
          <w:p w14:paraId="3155DEC0" w14:textId="77777777" w:rsidR="00F344C3" w:rsidRDefault="005D3D3D">
            <w:pPr>
              <w:rPr>
                <w:rFonts w:hint="eastAsia"/>
              </w:rPr>
            </w:pPr>
            <w:r>
              <w:rPr>
                <w:rFonts w:ascii="Arial" w:hAnsi="Arial"/>
                <w:sz w:val="22"/>
                <w:szCs w:val="22"/>
              </w:rPr>
              <w:t>The Treasurer noted that the balance was £326.06</w:t>
            </w:r>
          </w:p>
          <w:p w14:paraId="464F4524" w14:textId="77777777" w:rsidR="00F344C3" w:rsidRDefault="005D3D3D">
            <w:pPr>
              <w:rPr>
                <w:rFonts w:hint="eastAsia"/>
              </w:rPr>
            </w:pPr>
            <w:r>
              <w:rPr>
                <w:rFonts w:ascii="Arial" w:hAnsi="Arial"/>
                <w:sz w:val="22"/>
                <w:szCs w:val="22"/>
              </w:rPr>
              <w:t xml:space="preserve">The audit of the accounts was </w:t>
            </w:r>
            <w:proofErr w:type="gramStart"/>
            <w:r>
              <w:rPr>
                <w:rFonts w:ascii="Arial" w:hAnsi="Arial"/>
                <w:sz w:val="22"/>
                <w:szCs w:val="22"/>
              </w:rPr>
              <w:t>positive</w:t>
            </w:r>
            <w:proofErr w:type="gramEnd"/>
            <w:r>
              <w:rPr>
                <w:rFonts w:ascii="Arial" w:hAnsi="Arial"/>
                <w:sz w:val="22"/>
                <w:szCs w:val="22"/>
              </w:rPr>
              <w:t xml:space="preserve"> and the account would end the year at £7.06</w:t>
            </w:r>
          </w:p>
          <w:p w14:paraId="6A1C444D" w14:textId="77777777" w:rsidR="00F344C3" w:rsidRDefault="00F344C3">
            <w:pPr>
              <w:rPr>
                <w:rFonts w:ascii="Calibri" w:eastAsia="Calibri" w:hAnsi="Calibri" w:cs="Calibri"/>
              </w:rPr>
            </w:pPr>
          </w:p>
        </w:tc>
        <w:tc>
          <w:tcPr>
            <w:tcW w:w="1261" w:type="dxa"/>
            <w:tcBorders>
              <w:left w:val="single" w:sz="6" w:space="0" w:color="000000"/>
              <w:bottom w:val="single" w:sz="6" w:space="0" w:color="000000"/>
              <w:right w:val="single" w:sz="6" w:space="0" w:color="000000"/>
            </w:tcBorders>
          </w:tcPr>
          <w:p w14:paraId="59753016" w14:textId="77777777" w:rsidR="00F344C3" w:rsidRDefault="00F344C3">
            <w:pPr>
              <w:jc w:val="both"/>
              <w:rPr>
                <w:rFonts w:ascii="Arial" w:eastAsia="Calibri" w:hAnsi="Arial" w:cs="Calibri"/>
                <w:b/>
                <w:bCs/>
                <w:sz w:val="22"/>
                <w:szCs w:val="22"/>
              </w:rPr>
            </w:pPr>
          </w:p>
          <w:p w14:paraId="7FC2AE54" w14:textId="77777777" w:rsidR="00F344C3" w:rsidRDefault="00F344C3">
            <w:pPr>
              <w:jc w:val="both"/>
              <w:rPr>
                <w:rFonts w:ascii="Arial" w:eastAsia="Calibri" w:hAnsi="Arial" w:cs="Calibri"/>
                <w:b/>
                <w:bCs/>
                <w:sz w:val="22"/>
                <w:szCs w:val="22"/>
              </w:rPr>
            </w:pPr>
          </w:p>
          <w:p w14:paraId="6AA6D3C2" w14:textId="77777777" w:rsidR="00F344C3" w:rsidRDefault="00F344C3">
            <w:pPr>
              <w:jc w:val="both"/>
              <w:rPr>
                <w:rFonts w:ascii="Arial" w:eastAsia="Calibri" w:hAnsi="Arial" w:cs="Calibri"/>
                <w:b/>
                <w:bCs/>
                <w:sz w:val="22"/>
                <w:szCs w:val="22"/>
              </w:rPr>
            </w:pPr>
          </w:p>
          <w:p w14:paraId="1D16B470" w14:textId="77777777" w:rsidR="00F344C3" w:rsidRDefault="00F344C3">
            <w:pPr>
              <w:jc w:val="both"/>
              <w:rPr>
                <w:rFonts w:ascii="Arial" w:eastAsia="Calibri" w:hAnsi="Arial" w:cs="Calibri"/>
                <w:b/>
                <w:bCs/>
                <w:sz w:val="22"/>
                <w:szCs w:val="22"/>
              </w:rPr>
            </w:pPr>
          </w:p>
          <w:p w14:paraId="0B14E2F0" w14:textId="77777777" w:rsidR="00F344C3" w:rsidRDefault="00F344C3">
            <w:pPr>
              <w:jc w:val="both"/>
              <w:rPr>
                <w:rFonts w:ascii="Arial" w:eastAsia="Calibri" w:hAnsi="Arial" w:cs="Calibri"/>
                <w:b/>
                <w:bCs/>
                <w:sz w:val="22"/>
                <w:szCs w:val="22"/>
              </w:rPr>
            </w:pPr>
          </w:p>
        </w:tc>
      </w:tr>
      <w:tr w:rsidR="00F344C3" w14:paraId="00B807A7" w14:textId="77777777">
        <w:trPr>
          <w:trHeight w:val="863"/>
        </w:trPr>
        <w:tc>
          <w:tcPr>
            <w:tcW w:w="1129" w:type="dxa"/>
            <w:tcBorders>
              <w:left w:val="single" w:sz="6" w:space="0" w:color="000000"/>
              <w:bottom w:val="single" w:sz="6" w:space="0" w:color="000000"/>
              <w:right w:val="single" w:sz="6" w:space="0" w:color="000000"/>
            </w:tcBorders>
          </w:tcPr>
          <w:p w14:paraId="743ADDCD" w14:textId="77777777" w:rsidR="00F344C3" w:rsidRDefault="005D3D3D">
            <w:pPr>
              <w:rPr>
                <w:rFonts w:ascii="Arial" w:eastAsia="Calibri" w:hAnsi="Arial" w:cs="Calibri"/>
                <w:b/>
                <w:bCs/>
                <w:sz w:val="22"/>
                <w:szCs w:val="22"/>
              </w:rPr>
            </w:pPr>
            <w:r>
              <w:rPr>
                <w:rFonts w:ascii="Arial" w:eastAsia="Calibri" w:hAnsi="Arial" w:cs="Calibri"/>
                <w:b/>
                <w:bCs/>
                <w:sz w:val="22"/>
                <w:szCs w:val="22"/>
              </w:rPr>
              <w:t>7</w:t>
            </w:r>
          </w:p>
        </w:tc>
        <w:tc>
          <w:tcPr>
            <w:tcW w:w="6941" w:type="dxa"/>
            <w:tcBorders>
              <w:left w:val="single" w:sz="6" w:space="0" w:color="000000"/>
              <w:bottom w:val="single" w:sz="6" w:space="0" w:color="000000"/>
              <w:right w:val="single" w:sz="6" w:space="0" w:color="000000"/>
            </w:tcBorders>
          </w:tcPr>
          <w:p w14:paraId="115C03ED" w14:textId="77777777" w:rsidR="00F344C3" w:rsidRDefault="005D3D3D">
            <w:pPr>
              <w:rPr>
                <w:rFonts w:ascii="Arial" w:eastAsia="Calibri" w:hAnsi="Arial" w:cs="Calibri"/>
                <w:b/>
                <w:bCs/>
                <w:sz w:val="22"/>
                <w:szCs w:val="22"/>
              </w:rPr>
            </w:pPr>
            <w:r>
              <w:rPr>
                <w:rFonts w:ascii="Arial" w:eastAsia="Calibri" w:hAnsi="Arial" w:cs="Calibri"/>
                <w:b/>
                <w:bCs/>
                <w:sz w:val="22"/>
                <w:szCs w:val="22"/>
              </w:rPr>
              <w:t>Election</w:t>
            </w:r>
          </w:p>
          <w:p w14:paraId="120F57B8" w14:textId="77777777" w:rsidR="00F344C3" w:rsidRDefault="005D3D3D">
            <w:pPr>
              <w:rPr>
                <w:rFonts w:ascii="Arial" w:eastAsia="Calibri" w:hAnsi="Arial" w:cs="Calibri"/>
                <w:b/>
                <w:bCs/>
                <w:sz w:val="22"/>
                <w:szCs w:val="22"/>
              </w:rPr>
            </w:pPr>
            <w:r>
              <w:rPr>
                <w:rFonts w:ascii="Arial" w:eastAsia="Calibri" w:hAnsi="Arial" w:cs="Calibri"/>
                <w:sz w:val="22"/>
                <w:szCs w:val="22"/>
              </w:rPr>
              <w:t>The three key roles of the Parent Council were put forward for annual election.</w:t>
            </w:r>
          </w:p>
          <w:p w14:paraId="71A4DF4B" w14:textId="77777777" w:rsidR="00F344C3" w:rsidRDefault="005D3D3D">
            <w:pPr>
              <w:rPr>
                <w:rFonts w:ascii="Arial" w:eastAsia="Calibri" w:hAnsi="Arial" w:cs="Calibri"/>
                <w:sz w:val="22"/>
                <w:szCs w:val="22"/>
              </w:rPr>
            </w:pPr>
            <w:r>
              <w:rPr>
                <w:rFonts w:ascii="Arial" w:eastAsia="Calibri" w:hAnsi="Arial" w:cs="Calibri"/>
                <w:sz w:val="22"/>
                <w:szCs w:val="22"/>
              </w:rPr>
              <w:t xml:space="preserve">Richard Foggo stood for the role of Chair/Conveyor, nominated by PY and was </w:t>
            </w:r>
            <w:r>
              <w:rPr>
                <w:rFonts w:ascii="Arial" w:eastAsia="Calibri" w:hAnsi="Arial" w:cs="Calibri"/>
                <w:sz w:val="22"/>
                <w:szCs w:val="22"/>
              </w:rPr>
              <w:t>seconded by AN. It was noted that 25/26 would be his final year in the role and succession planning would be needed.</w:t>
            </w:r>
          </w:p>
          <w:p w14:paraId="5D173BF4" w14:textId="77777777" w:rsidR="00F344C3" w:rsidRDefault="005D3D3D">
            <w:pPr>
              <w:rPr>
                <w:rFonts w:ascii="Arial" w:eastAsia="Calibri" w:hAnsi="Arial" w:cs="Calibri"/>
                <w:sz w:val="22"/>
                <w:szCs w:val="22"/>
              </w:rPr>
            </w:pPr>
            <w:r>
              <w:rPr>
                <w:rFonts w:ascii="Arial" w:eastAsia="Calibri" w:hAnsi="Arial" w:cs="Calibri"/>
                <w:sz w:val="22"/>
                <w:szCs w:val="22"/>
              </w:rPr>
              <w:t>Alex Nuth was nominated for role of Clark by RF and was seconded by PY</w:t>
            </w:r>
          </w:p>
          <w:p w14:paraId="5F63D548" w14:textId="77777777" w:rsidR="00F344C3" w:rsidRDefault="005D3D3D">
            <w:pPr>
              <w:rPr>
                <w:rFonts w:ascii="Arial" w:eastAsia="Calibri" w:hAnsi="Arial" w:cs="Calibri"/>
                <w:sz w:val="22"/>
                <w:szCs w:val="22"/>
              </w:rPr>
            </w:pPr>
            <w:r>
              <w:rPr>
                <w:rFonts w:ascii="Arial" w:eastAsia="Calibri" w:hAnsi="Arial" w:cs="Calibri"/>
                <w:sz w:val="22"/>
                <w:szCs w:val="22"/>
              </w:rPr>
              <w:t>Tammy Hanson stood for re-</w:t>
            </w:r>
            <w:proofErr w:type="gramStart"/>
            <w:r>
              <w:rPr>
                <w:rFonts w:ascii="Arial" w:eastAsia="Calibri" w:hAnsi="Arial" w:cs="Calibri"/>
                <w:sz w:val="22"/>
                <w:szCs w:val="22"/>
              </w:rPr>
              <w:t>election ,</w:t>
            </w:r>
            <w:proofErr w:type="gramEnd"/>
            <w:r>
              <w:rPr>
                <w:rFonts w:ascii="Arial" w:eastAsia="Calibri" w:hAnsi="Arial" w:cs="Calibri"/>
                <w:sz w:val="22"/>
                <w:szCs w:val="22"/>
              </w:rPr>
              <w:t xml:space="preserve"> nominated by RH to the role of Treasurer and was seconded by LM</w:t>
            </w:r>
          </w:p>
          <w:p w14:paraId="13FA1C9A" w14:textId="77777777" w:rsidR="00F344C3" w:rsidRDefault="00F344C3">
            <w:pPr>
              <w:rPr>
                <w:rFonts w:ascii="Arial" w:eastAsia="Calibri" w:hAnsi="Arial" w:cs="Calibri"/>
                <w:sz w:val="22"/>
                <w:szCs w:val="22"/>
              </w:rPr>
            </w:pPr>
          </w:p>
        </w:tc>
        <w:tc>
          <w:tcPr>
            <w:tcW w:w="1261" w:type="dxa"/>
            <w:tcBorders>
              <w:left w:val="single" w:sz="6" w:space="0" w:color="000000"/>
              <w:bottom w:val="single" w:sz="6" w:space="0" w:color="000000"/>
              <w:right w:val="single" w:sz="6" w:space="0" w:color="000000"/>
            </w:tcBorders>
          </w:tcPr>
          <w:p w14:paraId="7D27F391" w14:textId="77777777" w:rsidR="00F344C3" w:rsidRDefault="00F344C3">
            <w:pPr>
              <w:jc w:val="both"/>
              <w:rPr>
                <w:rFonts w:ascii="Arial" w:eastAsia="Calibri" w:hAnsi="Arial" w:cs="Calibri"/>
                <w:b/>
                <w:bCs/>
                <w:sz w:val="22"/>
                <w:szCs w:val="22"/>
              </w:rPr>
            </w:pPr>
          </w:p>
        </w:tc>
      </w:tr>
      <w:tr w:rsidR="00F344C3" w14:paraId="7BDA1F2E" w14:textId="77777777">
        <w:trPr>
          <w:trHeight w:val="863"/>
        </w:trPr>
        <w:tc>
          <w:tcPr>
            <w:tcW w:w="1129" w:type="dxa"/>
            <w:tcBorders>
              <w:left w:val="single" w:sz="6" w:space="0" w:color="000000"/>
              <w:bottom w:val="single" w:sz="6" w:space="0" w:color="000000"/>
              <w:right w:val="single" w:sz="6" w:space="0" w:color="000000"/>
            </w:tcBorders>
          </w:tcPr>
          <w:p w14:paraId="2F0A3C74" w14:textId="77777777" w:rsidR="00F344C3" w:rsidRDefault="005D3D3D">
            <w:pPr>
              <w:rPr>
                <w:rFonts w:ascii="Arial" w:eastAsia="Calibri" w:hAnsi="Arial" w:cs="Calibri"/>
                <w:b/>
                <w:bCs/>
                <w:sz w:val="22"/>
                <w:szCs w:val="22"/>
              </w:rPr>
            </w:pPr>
            <w:r>
              <w:rPr>
                <w:rFonts w:ascii="Arial" w:eastAsia="Calibri" w:hAnsi="Arial" w:cs="Calibri"/>
                <w:b/>
                <w:bCs/>
                <w:sz w:val="22"/>
                <w:szCs w:val="22"/>
              </w:rPr>
              <w:t>8</w:t>
            </w:r>
          </w:p>
        </w:tc>
        <w:tc>
          <w:tcPr>
            <w:tcW w:w="6941" w:type="dxa"/>
            <w:tcBorders>
              <w:left w:val="single" w:sz="6" w:space="0" w:color="000000"/>
              <w:bottom w:val="single" w:sz="6" w:space="0" w:color="000000"/>
              <w:right w:val="single" w:sz="6" w:space="0" w:color="000000"/>
            </w:tcBorders>
          </w:tcPr>
          <w:p w14:paraId="36BDFD1E" w14:textId="77777777" w:rsidR="00F344C3" w:rsidRDefault="005D3D3D">
            <w:pPr>
              <w:rPr>
                <w:rFonts w:ascii="Arial" w:eastAsia="Calibri" w:hAnsi="Arial" w:cs="Calibri"/>
                <w:b/>
                <w:bCs/>
                <w:sz w:val="22"/>
                <w:szCs w:val="22"/>
              </w:rPr>
            </w:pPr>
            <w:r>
              <w:rPr>
                <w:rFonts w:ascii="Arial" w:eastAsia="Calibri" w:hAnsi="Arial" w:cs="Calibri"/>
                <w:b/>
                <w:bCs/>
                <w:sz w:val="22"/>
                <w:szCs w:val="22"/>
              </w:rPr>
              <w:t>AOCB</w:t>
            </w:r>
          </w:p>
          <w:p w14:paraId="31A4381C" w14:textId="77777777" w:rsidR="00F344C3" w:rsidRDefault="005D3D3D">
            <w:pPr>
              <w:rPr>
                <w:rFonts w:ascii="Arial" w:eastAsia="Calibri" w:hAnsi="Arial" w:cs="Calibri"/>
                <w:sz w:val="22"/>
                <w:szCs w:val="22"/>
              </w:rPr>
            </w:pPr>
            <w:r>
              <w:rPr>
                <w:rFonts w:ascii="Arial" w:eastAsia="Calibri" w:hAnsi="Arial" w:cs="Calibri"/>
                <w:sz w:val="22"/>
                <w:szCs w:val="22"/>
              </w:rPr>
              <w:t>There was none</w:t>
            </w:r>
          </w:p>
          <w:p w14:paraId="040961FE" w14:textId="77777777" w:rsidR="00F344C3" w:rsidRDefault="00F344C3">
            <w:pPr>
              <w:rPr>
                <w:rFonts w:ascii="Arial" w:eastAsia="Calibri" w:hAnsi="Arial" w:cs="Calibri"/>
                <w:sz w:val="22"/>
                <w:szCs w:val="22"/>
              </w:rPr>
            </w:pPr>
          </w:p>
        </w:tc>
        <w:tc>
          <w:tcPr>
            <w:tcW w:w="1261" w:type="dxa"/>
            <w:tcBorders>
              <w:left w:val="single" w:sz="6" w:space="0" w:color="000000"/>
              <w:bottom w:val="single" w:sz="6" w:space="0" w:color="000000"/>
              <w:right w:val="single" w:sz="6" w:space="0" w:color="000000"/>
            </w:tcBorders>
          </w:tcPr>
          <w:p w14:paraId="7700FC40" w14:textId="77777777" w:rsidR="00F344C3" w:rsidRDefault="00F344C3">
            <w:pPr>
              <w:jc w:val="both"/>
              <w:rPr>
                <w:rFonts w:ascii="Arial" w:eastAsia="Calibri" w:hAnsi="Arial" w:cs="Calibri"/>
                <w:b/>
                <w:bCs/>
                <w:sz w:val="22"/>
                <w:szCs w:val="22"/>
              </w:rPr>
            </w:pPr>
          </w:p>
        </w:tc>
      </w:tr>
      <w:tr w:rsidR="00F344C3" w14:paraId="32FCC337" w14:textId="77777777">
        <w:trPr>
          <w:trHeight w:val="863"/>
        </w:trPr>
        <w:tc>
          <w:tcPr>
            <w:tcW w:w="1129" w:type="dxa"/>
            <w:tcBorders>
              <w:left w:val="single" w:sz="6" w:space="0" w:color="000000"/>
              <w:bottom w:val="single" w:sz="6" w:space="0" w:color="000000"/>
              <w:right w:val="single" w:sz="6" w:space="0" w:color="000000"/>
            </w:tcBorders>
          </w:tcPr>
          <w:p w14:paraId="79EB1255" w14:textId="77777777" w:rsidR="00F344C3" w:rsidRDefault="005D3D3D">
            <w:pPr>
              <w:rPr>
                <w:rFonts w:ascii="Arial" w:eastAsia="Calibri" w:hAnsi="Arial" w:cs="Calibri"/>
                <w:b/>
                <w:bCs/>
                <w:sz w:val="22"/>
                <w:szCs w:val="22"/>
              </w:rPr>
            </w:pPr>
            <w:r>
              <w:rPr>
                <w:rFonts w:ascii="Arial" w:eastAsia="Calibri" w:hAnsi="Arial" w:cs="Calibri"/>
                <w:b/>
                <w:bCs/>
                <w:sz w:val="22"/>
                <w:szCs w:val="22"/>
              </w:rPr>
              <w:t>9</w:t>
            </w:r>
          </w:p>
        </w:tc>
        <w:tc>
          <w:tcPr>
            <w:tcW w:w="6941" w:type="dxa"/>
            <w:tcBorders>
              <w:left w:val="single" w:sz="6" w:space="0" w:color="000000"/>
              <w:bottom w:val="single" w:sz="6" w:space="0" w:color="000000"/>
              <w:right w:val="single" w:sz="6" w:space="0" w:color="000000"/>
            </w:tcBorders>
          </w:tcPr>
          <w:p w14:paraId="4A2B3300" w14:textId="77777777" w:rsidR="00F344C3" w:rsidRDefault="005D3D3D">
            <w:pPr>
              <w:rPr>
                <w:rFonts w:ascii="Arial" w:eastAsia="Calibri" w:hAnsi="Arial" w:cs="Calibri"/>
                <w:b/>
                <w:bCs/>
                <w:sz w:val="22"/>
                <w:szCs w:val="22"/>
              </w:rPr>
            </w:pPr>
            <w:r>
              <w:rPr>
                <w:rFonts w:ascii="Arial" w:eastAsia="Calibri" w:hAnsi="Arial" w:cs="Calibri"/>
                <w:b/>
                <w:bCs/>
                <w:sz w:val="22"/>
                <w:szCs w:val="22"/>
              </w:rPr>
              <w:t>Date of next meeting</w:t>
            </w:r>
          </w:p>
          <w:p w14:paraId="76506508" w14:textId="77777777" w:rsidR="00F344C3" w:rsidRDefault="005D3D3D">
            <w:pPr>
              <w:rPr>
                <w:rFonts w:hint="eastAsia"/>
              </w:rPr>
            </w:pPr>
            <w:r>
              <w:rPr>
                <w:rFonts w:ascii="Arial" w:eastAsia="Calibri" w:hAnsi="Arial" w:cs="Calibri"/>
                <w:sz w:val="22"/>
                <w:szCs w:val="22"/>
              </w:rPr>
              <w:t>Thursday 28</w:t>
            </w:r>
            <w:r>
              <w:rPr>
                <w:rFonts w:ascii="Arial" w:eastAsia="Calibri" w:hAnsi="Arial" w:cs="Calibri"/>
                <w:sz w:val="22"/>
                <w:szCs w:val="22"/>
                <w:vertAlign w:val="superscript"/>
              </w:rPr>
              <w:t>th</w:t>
            </w:r>
            <w:r>
              <w:rPr>
                <w:rFonts w:ascii="Arial" w:eastAsia="Calibri" w:hAnsi="Arial" w:cs="Calibri"/>
                <w:sz w:val="22"/>
                <w:szCs w:val="22"/>
              </w:rPr>
              <w:t xml:space="preserve"> August 2025 at 7pm</w:t>
            </w:r>
          </w:p>
        </w:tc>
        <w:tc>
          <w:tcPr>
            <w:tcW w:w="1261" w:type="dxa"/>
            <w:tcBorders>
              <w:left w:val="single" w:sz="6" w:space="0" w:color="000000"/>
              <w:bottom w:val="single" w:sz="6" w:space="0" w:color="000000"/>
              <w:right w:val="single" w:sz="6" w:space="0" w:color="000000"/>
            </w:tcBorders>
          </w:tcPr>
          <w:p w14:paraId="0540E28A" w14:textId="77777777" w:rsidR="00F344C3" w:rsidRDefault="00F344C3">
            <w:pPr>
              <w:jc w:val="both"/>
              <w:rPr>
                <w:rFonts w:ascii="Arial" w:eastAsia="Calibri" w:hAnsi="Arial" w:cs="Calibri"/>
                <w:b/>
                <w:bCs/>
                <w:sz w:val="22"/>
                <w:szCs w:val="22"/>
              </w:rPr>
            </w:pPr>
          </w:p>
          <w:p w14:paraId="253F7AB6" w14:textId="77777777" w:rsidR="00F344C3" w:rsidRDefault="00F344C3">
            <w:pPr>
              <w:jc w:val="both"/>
              <w:rPr>
                <w:rFonts w:ascii="Arial" w:eastAsia="Calibri" w:hAnsi="Arial" w:cs="Calibri"/>
                <w:b/>
                <w:bCs/>
                <w:sz w:val="22"/>
                <w:szCs w:val="22"/>
              </w:rPr>
            </w:pPr>
          </w:p>
          <w:p w14:paraId="0F5362E6" w14:textId="77777777" w:rsidR="00F344C3" w:rsidRDefault="00F344C3">
            <w:pPr>
              <w:jc w:val="both"/>
              <w:rPr>
                <w:rFonts w:ascii="Arial" w:eastAsia="Calibri" w:hAnsi="Arial" w:cs="Calibri"/>
                <w:b/>
                <w:bCs/>
                <w:sz w:val="22"/>
                <w:szCs w:val="22"/>
              </w:rPr>
            </w:pPr>
          </w:p>
          <w:p w14:paraId="0D05CFAC" w14:textId="77777777" w:rsidR="00F344C3" w:rsidRDefault="00F344C3">
            <w:pPr>
              <w:jc w:val="both"/>
              <w:rPr>
                <w:rFonts w:ascii="Arial" w:eastAsia="Calibri" w:hAnsi="Arial" w:cs="Calibri"/>
                <w:b/>
                <w:bCs/>
                <w:sz w:val="22"/>
                <w:szCs w:val="22"/>
              </w:rPr>
            </w:pPr>
          </w:p>
        </w:tc>
      </w:tr>
    </w:tbl>
    <w:p w14:paraId="25D9E4A2" w14:textId="77777777" w:rsidR="00F344C3" w:rsidRDefault="00F344C3">
      <w:pPr>
        <w:rPr>
          <w:rFonts w:ascii="Arial" w:eastAsia="Calibri" w:hAnsi="Arial" w:cs="Calibri"/>
          <w:sz w:val="22"/>
          <w:szCs w:val="22"/>
        </w:rPr>
      </w:pPr>
    </w:p>
    <w:p w14:paraId="3324D18D" w14:textId="77777777" w:rsidR="00F344C3" w:rsidRDefault="005D3D3D">
      <w:pPr>
        <w:pStyle w:val="BodyText"/>
        <w:rPr>
          <w:rFonts w:ascii="Arial;sans-serif" w:hAnsi="Arial;sans-serif" w:hint="eastAsia"/>
          <w:b/>
          <w:sz w:val="22"/>
          <w:szCs w:val="22"/>
        </w:rPr>
      </w:pPr>
      <w:r>
        <w:br w:type="page"/>
      </w:r>
    </w:p>
    <w:p w14:paraId="2687D8A1" w14:textId="77777777" w:rsidR="00F344C3" w:rsidRDefault="00F344C3">
      <w:pPr>
        <w:pStyle w:val="BodyText"/>
        <w:rPr>
          <w:rFonts w:ascii="Arial" w:hAnsi="Arial"/>
          <w:sz w:val="22"/>
          <w:szCs w:val="22"/>
        </w:rPr>
      </w:pPr>
    </w:p>
    <w:sectPr w:rsidR="00F344C3">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Helvetica;sans-serif">
    <w:altName w:val="Arial"/>
    <w:panose1 w:val="00000000000000000000"/>
    <w:charset w:val="00"/>
    <w:family w:val="roman"/>
    <w:notTrueType/>
    <w:pitch w:val="default"/>
  </w:font>
  <w:font w:name="Arial;sans-serif">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638B7"/>
    <w:multiLevelType w:val="multilevel"/>
    <w:tmpl w:val="E504613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57A71A3"/>
    <w:multiLevelType w:val="multilevel"/>
    <w:tmpl w:val="8E8616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2A06964"/>
    <w:multiLevelType w:val="multilevel"/>
    <w:tmpl w:val="F4F8930E"/>
    <w:lvl w:ilvl="0">
      <w:start w:val="1"/>
      <w:numFmt w:val="bullet"/>
      <w:suff w:val="nothing"/>
      <w:lvlText w:val=""/>
      <w:lvlJc w:val="left"/>
      <w:pPr>
        <w:tabs>
          <w:tab w:val="num" w:pos="0"/>
        </w:tabs>
        <w:ind w:left="709"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15:restartNumberingAfterBreak="0">
    <w:nsid w:val="4C3A1C52"/>
    <w:multiLevelType w:val="multilevel"/>
    <w:tmpl w:val="37C257F6"/>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num w:numId="1" w16cid:durableId="433669423">
    <w:abstractNumId w:val="0"/>
  </w:num>
  <w:num w:numId="2" w16cid:durableId="1746493786">
    <w:abstractNumId w:val="3"/>
  </w:num>
  <w:num w:numId="3" w16cid:durableId="1599826452">
    <w:abstractNumId w:val="2"/>
  </w:num>
  <w:num w:numId="4" w16cid:durableId="183399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4C3"/>
    <w:rsid w:val="00004A6F"/>
    <w:rsid w:val="00562EC0"/>
    <w:rsid w:val="005D3D3D"/>
    <w:rsid w:val="00B7756B"/>
    <w:rsid w:val="00BF2CE2"/>
    <w:rsid w:val="00F344C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9E5BE"/>
  <w15:docId w15:val="{94595282-C842-4E46-9FD1-13817AD75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FootnoteCharacters">
    <w:name w:val="Footnote Characters"/>
    <w:qFormat/>
  </w:style>
  <w:style w:type="character" w:customStyle="1" w:styleId="EndnoteCharacters">
    <w:name w:val="Endnote Characters"/>
    <w:qFormat/>
  </w:style>
  <w:style w:type="character" w:styleId="Hyperlink">
    <w:name w:val="Hyperlink"/>
    <w:rPr>
      <w:color w:val="000080"/>
      <w:u w:val="single"/>
    </w:rPr>
  </w:style>
  <w:style w:type="character" w:styleId="FollowedHyperlink">
    <w:name w:val="FollowedHyperlink"/>
    <w:rPr>
      <w:color w:val="800000"/>
      <w:u w:val="single"/>
    </w:rPr>
  </w:style>
  <w:style w:type="character" w:customStyle="1" w:styleId="WWCharLFO1LVL1">
    <w:name w:val="WW_CharLFO1LVL1"/>
    <w:qFormat/>
    <w:rPr>
      <w:rFonts w:ascii="OpenSymbol" w:eastAsia="OpenSymbol" w:hAnsi="OpenSymbol" w:cs="OpenSymbol"/>
    </w:rPr>
  </w:style>
  <w:style w:type="character" w:customStyle="1" w:styleId="WWCharLFO1LVL2">
    <w:name w:val="WW_CharLFO1LVL2"/>
    <w:qFormat/>
    <w:rPr>
      <w:rFonts w:ascii="OpenSymbol" w:eastAsia="OpenSymbol" w:hAnsi="OpenSymbol" w:cs="OpenSymbol"/>
    </w:rPr>
  </w:style>
  <w:style w:type="character" w:customStyle="1" w:styleId="WWCharLFO1LVL3">
    <w:name w:val="WW_CharLFO1LVL3"/>
    <w:qFormat/>
    <w:rPr>
      <w:rFonts w:ascii="OpenSymbol" w:eastAsia="OpenSymbol" w:hAnsi="OpenSymbol" w:cs="OpenSymbol"/>
    </w:rPr>
  </w:style>
  <w:style w:type="character" w:customStyle="1" w:styleId="WWCharLFO1LVL4">
    <w:name w:val="WW_CharLFO1LVL4"/>
    <w:qFormat/>
    <w:rPr>
      <w:rFonts w:ascii="OpenSymbol" w:eastAsia="OpenSymbol" w:hAnsi="OpenSymbol" w:cs="OpenSymbol"/>
    </w:rPr>
  </w:style>
  <w:style w:type="character" w:customStyle="1" w:styleId="WWCharLFO1LVL5">
    <w:name w:val="WW_CharLFO1LVL5"/>
    <w:qFormat/>
    <w:rPr>
      <w:rFonts w:ascii="OpenSymbol" w:eastAsia="OpenSymbol" w:hAnsi="OpenSymbol" w:cs="OpenSymbol"/>
    </w:rPr>
  </w:style>
  <w:style w:type="character" w:customStyle="1" w:styleId="WWCharLFO1LVL6">
    <w:name w:val="WW_CharLFO1LVL6"/>
    <w:qFormat/>
    <w:rPr>
      <w:rFonts w:ascii="OpenSymbol" w:eastAsia="OpenSymbol" w:hAnsi="OpenSymbol" w:cs="OpenSymbol"/>
    </w:rPr>
  </w:style>
  <w:style w:type="character" w:customStyle="1" w:styleId="WWCharLFO1LVL7">
    <w:name w:val="WW_CharLFO1LVL7"/>
    <w:qFormat/>
    <w:rPr>
      <w:rFonts w:ascii="OpenSymbol" w:eastAsia="OpenSymbol" w:hAnsi="OpenSymbol" w:cs="OpenSymbol"/>
    </w:rPr>
  </w:style>
  <w:style w:type="character" w:customStyle="1" w:styleId="WWCharLFO1LVL8">
    <w:name w:val="WW_CharLFO1LVL8"/>
    <w:qFormat/>
    <w:rPr>
      <w:rFonts w:ascii="OpenSymbol" w:eastAsia="OpenSymbol" w:hAnsi="OpenSymbol" w:cs="OpenSymbol"/>
    </w:rPr>
  </w:style>
  <w:style w:type="character" w:customStyle="1" w:styleId="WWCharLFO1LVL9">
    <w:name w:val="WW_CharLFO1LVL9"/>
    <w:qFormat/>
    <w:rPr>
      <w:rFonts w:ascii="OpenSymbol" w:eastAsia="OpenSymbol" w:hAnsi="OpenSymbol" w:cs="OpenSymbol"/>
    </w:rPr>
  </w:style>
  <w:style w:type="character" w:customStyle="1" w:styleId="WWCharLFO2LVL1">
    <w:name w:val="WW_CharLFO2LVL1"/>
    <w:qFormat/>
    <w:rPr>
      <w:rFonts w:ascii="OpenSymbol" w:eastAsia="OpenSymbol" w:hAnsi="OpenSymbol" w:cs="OpenSymbol"/>
    </w:rPr>
  </w:style>
  <w:style w:type="character" w:customStyle="1" w:styleId="WWCharLFO2LVL2">
    <w:name w:val="WW_CharLFO2LVL2"/>
    <w:qFormat/>
    <w:rPr>
      <w:rFonts w:ascii="OpenSymbol" w:eastAsia="OpenSymbol" w:hAnsi="OpenSymbol" w:cs="OpenSymbol"/>
    </w:rPr>
  </w:style>
  <w:style w:type="character" w:customStyle="1" w:styleId="WWCharLFO2LVL3">
    <w:name w:val="WW_CharLFO2LVL3"/>
    <w:qFormat/>
    <w:rPr>
      <w:rFonts w:ascii="OpenSymbol" w:eastAsia="OpenSymbol" w:hAnsi="OpenSymbol" w:cs="OpenSymbol"/>
    </w:rPr>
  </w:style>
  <w:style w:type="character" w:customStyle="1" w:styleId="WWCharLFO2LVL4">
    <w:name w:val="WW_CharLFO2LVL4"/>
    <w:qFormat/>
    <w:rPr>
      <w:rFonts w:ascii="OpenSymbol" w:eastAsia="OpenSymbol" w:hAnsi="OpenSymbol" w:cs="OpenSymbol"/>
    </w:rPr>
  </w:style>
  <w:style w:type="character" w:customStyle="1" w:styleId="WWCharLFO2LVL5">
    <w:name w:val="WW_CharLFO2LVL5"/>
    <w:qFormat/>
    <w:rPr>
      <w:rFonts w:ascii="OpenSymbol" w:eastAsia="OpenSymbol" w:hAnsi="OpenSymbol" w:cs="OpenSymbol"/>
    </w:rPr>
  </w:style>
  <w:style w:type="character" w:customStyle="1" w:styleId="WWCharLFO2LVL6">
    <w:name w:val="WW_CharLFO2LVL6"/>
    <w:qFormat/>
    <w:rPr>
      <w:rFonts w:ascii="OpenSymbol" w:eastAsia="OpenSymbol" w:hAnsi="OpenSymbol" w:cs="OpenSymbol"/>
    </w:rPr>
  </w:style>
  <w:style w:type="character" w:customStyle="1" w:styleId="WWCharLFO2LVL7">
    <w:name w:val="WW_CharLFO2LVL7"/>
    <w:qFormat/>
    <w:rPr>
      <w:rFonts w:ascii="OpenSymbol" w:eastAsia="OpenSymbol" w:hAnsi="OpenSymbol" w:cs="OpenSymbol"/>
    </w:rPr>
  </w:style>
  <w:style w:type="character" w:customStyle="1" w:styleId="WWCharLFO2LVL8">
    <w:name w:val="WW_CharLFO2LVL8"/>
    <w:qFormat/>
    <w:rPr>
      <w:rFonts w:ascii="OpenSymbol" w:eastAsia="OpenSymbol" w:hAnsi="OpenSymbol" w:cs="OpenSymbol"/>
    </w:rPr>
  </w:style>
  <w:style w:type="character" w:customStyle="1" w:styleId="WWCharLFO2LVL9">
    <w:name w:val="WW_CharLFO2LVL9"/>
    <w:qFormat/>
    <w:rPr>
      <w:rFonts w:ascii="OpenSymbol" w:eastAsia="OpenSymbol" w:hAnsi="OpenSymbol" w:cs="OpenSymbol"/>
    </w:rPr>
  </w:style>
  <w:style w:type="character" w:customStyle="1" w:styleId="WWCharLFO3LVL1">
    <w:name w:val="WW_CharLFO3LVL1"/>
    <w:qFormat/>
    <w:rPr>
      <w:rFonts w:ascii="OpenSymbol" w:eastAsia="OpenSymbol" w:hAnsi="OpenSymbol" w:cs="OpenSymbol"/>
    </w:rPr>
  </w:style>
  <w:style w:type="character" w:customStyle="1" w:styleId="WWCharLFO3LVL2">
    <w:name w:val="WW_CharLFO3LVL2"/>
    <w:qFormat/>
    <w:rPr>
      <w:rFonts w:ascii="OpenSymbol" w:eastAsia="OpenSymbol" w:hAnsi="OpenSymbol" w:cs="OpenSymbol"/>
    </w:rPr>
  </w:style>
  <w:style w:type="character" w:customStyle="1" w:styleId="WWCharLFO3LVL3">
    <w:name w:val="WW_CharLFO3LVL3"/>
    <w:qFormat/>
    <w:rPr>
      <w:rFonts w:ascii="OpenSymbol" w:eastAsia="OpenSymbol" w:hAnsi="OpenSymbol" w:cs="OpenSymbol"/>
    </w:rPr>
  </w:style>
  <w:style w:type="character" w:customStyle="1" w:styleId="WWCharLFO3LVL4">
    <w:name w:val="WW_CharLFO3LVL4"/>
    <w:qFormat/>
    <w:rPr>
      <w:rFonts w:ascii="OpenSymbol" w:eastAsia="OpenSymbol" w:hAnsi="OpenSymbol" w:cs="OpenSymbol"/>
    </w:rPr>
  </w:style>
  <w:style w:type="character" w:customStyle="1" w:styleId="WWCharLFO3LVL5">
    <w:name w:val="WW_CharLFO3LVL5"/>
    <w:qFormat/>
    <w:rPr>
      <w:rFonts w:ascii="OpenSymbol" w:eastAsia="OpenSymbol" w:hAnsi="OpenSymbol" w:cs="OpenSymbol"/>
    </w:rPr>
  </w:style>
  <w:style w:type="character" w:customStyle="1" w:styleId="WWCharLFO3LVL6">
    <w:name w:val="WW_CharLFO3LVL6"/>
    <w:qFormat/>
    <w:rPr>
      <w:rFonts w:ascii="OpenSymbol" w:eastAsia="OpenSymbol" w:hAnsi="OpenSymbol" w:cs="OpenSymbol"/>
    </w:rPr>
  </w:style>
  <w:style w:type="character" w:customStyle="1" w:styleId="WWCharLFO3LVL7">
    <w:name w:val="WW_CharLFO3LVL7"/>
    <w:qFormat/>
    <w:rPr>
      <w:rFonts w:ascii="OpenSymbol" w:eastAsia="OpenSymbol" w:hAnsi="OpenSymbol" w:cs="OpenSymbol"/>
    </w:rPr>
  </w:style>
  <w:style w:type="character" w:customStyle="1" w:styleId="WWCharLFO3LVL8">
    <w:name w:val="WW_CharLFO3LVL8"/>
    <w:qFormat/>
    <w:rPr>
      <w:rFonts w:ascii="OpenSymbol" w:eastAsia="OpenSymbol" w:hAnsi="OpenSymbol" w:cs="OpenSymbol"/>
    </w:rPr>
  </w:style>
  <w:style w:type="character" w:customStyle="1" w:styleId="WWCharLFO3LVL9">
    <w:name w:val="WW_CharLFO3LVL9"/>
    <w:qFormat/>
    <w:rPr>
      <w:rFonts w:ascii="OpenSymbol" w:eastAsia="OpenSymbol" w:hAnsi="OpenSymbol" w:cs="OpenSymbol"/>
    </w:rPr>
  </w:style>
  <w:style w:type="character" w:customStyle="1" w:styleId="WWCharLFO4LVL1">
    <w:name w:val="WW_CharLFO4LVL1"/>
    <w:qFormat/>
    <w:rPr>
      <w:rFonts w:ascii="OpenSymbol" w:eastAsia="OpenSymbol" w:hAnsi="OpenSymbol" w:cs="OpenSymbol"/>
    </w:rPr>
  </w:style>
  <w:style w:type="character" w:customStyle="1" w:styleId="WWCharLFO4LVL2">
    <w:name w:val="WW_CharLFO4LVL2"/>
    <w:qFormat/>
    <w:rPr>
      <w:rFonts w:ascii="OpenSymbol" w:eastAsia="OpenSymbol" w:hAnsi="OpenSymbol" w:cs="OpenSymbol"/>
    </w:rPr>
  </w:style>
  <w:style w:type="character" w:customStyle="1" w:styleId="WWCharLFO4LVL3">
    <w:name w:val="WW_CharLFO4LVL3"/>
    <w:qFormat/>
    <w:rPr>
      <w:rFonts w:ascii="OpenSymbol" w:eastAsia="OpenSymbol" w:hAnsi="OpenSymbol" w:cs="OpenSymbol"/>
    </w:rPr>
  </w:style>
  <w:style w:type="character" w:customStyle="1" w:styleId="WWCharLFO4LVL4">
    <w:name w:val="WW_CharLFO4LVL4"/>
    <w:qFormat/>
    <w:rPr>
      <w:rFonts w:ascii="OpenSymbol" w:eastAsia="OpenSymbol" w:hAnsi="OpenSymbol" w:cs="OpenSymbol"/>
    </w:rPr>
  </w:style>
  <w:style w:type="character" w:customStyle="1" w:styleId="WWCharLFO4LVL5">
    <w:name w:val="WW_CharLFO4LVL5"/>
    <w:qFormat/>
    <w:rPr>
      <w:rFonts w:ascii="OpenSymbol" w:eastAsia="OpenSymbol" w:hAnsi="OpenSymbol" w:cs="OpenSymbol"/>
    </w:rPr>
  </w:style>
  <w:style w:type="character" w:customStyle="1" w:styleId="WWCharLFO4LVL6">
    <w:name w:val="WW_CharLFO4LVL6"/>
    <w:qFormat/>
    <w:rPr>
      <w:rFonts w:ascii="OpenSymbol" w:eastAsia="OpenSymbol" w:hAnsi="OpenSymbol" w:cs="OpenSymbol"/>
    </w:rPr>
  </w:style>
  <w:style w:type="character" w:customStyle="1" w:styleId="WWCharLFO4LVL7">
    <w:name w:val="WW_CharLFO4LVL7"/>
    <w:qFormat/>
    <w:rPr>
      <w:rFonts w:ascii="OpenSymbol" w:eastAsia="OpenSymbol" w:hAnsi="OpenSymbol" w:cs="OpenSymbol"/>
    </w:rPr>
  </w:style>
  <w:style w:type="character" w:customStyle="1" w:styleId="WWCharLFO4LVL8">
    <w:name w:val="WW_CharLFO4LVL8"/>
    <w:qFormat/>
    <w:rPr>
      <w:rFonts w:ascii="OpenSymbol" w:eastAsia="OpenSymbol" w:hAnsi="OpenSymbol" w:cs="OpenSymbol"/>
    </w:rPr>
  </w:style>
  <w:style w:type="character" w:customStyle="1" w:styleId="WWCharLFO4LVL9">
    <w:name w:val="WW_CharLFO4LVL9"/>
    <w:qFormat/>
    <w:rPr>
      <w:rFonts w:ascii="OpenSymbol" w:eastAsia="OpenSymbol" w:hAnsi="OpenSymbol" w:cs="OpenSymbol"/>
    </w:rPr>
  </w:style>
  <w:style w:type="character" w:customStyle="1" w:styleId="WWCharLFO5LVL1">
    <w:name w:val="WW_CharLFO5LVL1"/>
    <w:qFormat/>
    <w:rPr>
      <w:rFonts w:ascii="OpenSymbol" w:eastAsia="OpenSymbol" w:hAnsi="OpenSymbol" w:cs="OpenSymbol"/>
    </w:rPr>
  </w:style>
  <w:style w:type="character" w:customStyle="1" w:styleId="WWCharLFO5LVL2">
    <w:name w:val="WW_CharLFO5LVL2"/>
    <w:qFormat/>
    <w:rPr>
      <w:rFonts w:ascii="OpenSymbol" w:eastAsia="OpenSymbol" w:hAnsi="OpenSymbol" w:cs="OpenSymbol"/>
    </w:rPr>
  </w:style>
  <w:style w:type="character" w:customStyle="1" w:styleId="WWCharLFO5LVL3">
    <w:name w:val="WW_CharLFO5LVL3"/>
    <w:qFormat/>
    <w:rPr>
      <w:rFonts w:ascii="OpenSymbol" w:eastAsia="OpenSymbol" w:hAnsi="OpenSymbol" w:cs="OpenSymbol"/>
    </w:rPr>
  </w:style>
  <w:style w:type="character" w:customStyle="1" w:styleId="WWCharLFO5LVL4">
    <w:name w:val="WW_CharLFO5LVL4"/>
    <w:qFormat/>
    <w:rPr>
      <w:rFonts w:ascii="OpenSymbol" w:eastAsia="OpenSymbol" w:hAnsi="OpenSymbol" w:cs="OpenSymbol"/>
    </w:rPr>
  </w:style>
  <w:style w:type="character" w:customStyle="1" w:styleId="WWCharLFO5LVL5">
    <w:name w:val="WW_CharLFO5LVL5"/>
    <w:qFormat/>
    <w:rPr>
      <w:rFonts w:ascii="OpenSymbol" w:eastAsia="OpenSymbol" w:hAnsi="OpenSymbol" w:cs="OpenSymbol"/>
    </w:rPr>
  </w:style>
  <w:style w:type="character" w:customStyle="1" w:styleId="WWCharLFO5LVL6">
    <w:name w:val="WW_CharLFO5LVL6"/>
    <w:qFormat/>
    <w:rPr>
      <w:rFonts w:ascii="OpenSymbol" w:eastAsia="OpenSymbol" w:hAnsi="OpenSymbol" w:cs="OpenSymbol"/>
    </w:rPr>
  </w:style>
  <w:style w:type="character" w:customStyle="1" w:styleId="WWCharLFO5LVL7">
    <w:name w:val="WW_CharLFO5LVL7"/>
    <w:qFormat/>
    <w:rPr>
      <w:rFonts w:ascii="OpenSymbol" w:eastAsia="OpenSymbol" w:hAnsi="OpenSymbol" w:cs="OpenSymbol"/>
    </w:rPr>
  </w:style>
  <w:style w:type="character" w:customStyle="1" w:styleId="WWCharLFO5LVL8">
    <w:name w:val="WW_CharLFO5LVL8"/>
    <w:qFormat/>
    <w:rPr>
      <w:rFonts w:ascii="OpenSymbol" w:eastAsia="OpenSymbol" w:hAnsi="OpenSymbol" w:cs="OpenSymbol"/>
    </w:rPr>
  </w:style>
  <w:style w:type="character" w:customStyle="1" w:styleId="WWCharLFO5LVL9">
    <w:name w:val="WW_CharLFO5LVL9"/>
    <w:qFormat/>
    <w:rPr>
      <w:rFonts w:ascii="OpenSymbol" w:eastAsia="OpenSymbol" w:hAnsi="OpenSymbol" w:cs="OpenSymbol"/>
    </w:rPr>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Microsoft YaHei" w:hAnsi="Liberation Sans" w:cs="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Normal1">
    <w:name w:val="Normal1"/>
    <w:qFormat/>
    <w:rPr>
      <w:color w:val="000000"/>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1188</Words>
  <Characters>6776</Characters>
  <Application>Microsoft Office Word</Application>
  <DocSecurity>0</DocSecurity>
  <Lines>56</Lines>
  <Paragraphs>15</Paragraphs>
  <ScaleCrop>false</ScaleCrop>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Irving</dc:creator>
  <cp:lastModifiedBy>Mike Irving</cp:lastModifiedBy>
  <cp:revision>2</cp:revision>
  <dcterms:created xsi:type="dcterms:W3CDTF">2025-06-09T11:25:00Z</dcterms:created>
  <dcterms:modified xsi:type="dcterms:W3CDTF">2025-06-09T11:25:00Z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2025-04-28T08:19:00Z</dcterms:created>
  <dc:creator>Mike Irving</dc:creator>
  <dc:description/>
  <dc:language>en-GB</dc:language>
  <cp:lastModifiedBy/>
  <dcterms:modified xsi:type="dcterms:W3CDTF">2025-06-06T19:17:12Z</dcterms:modified>
  <cp:revision>14</cp:revision>
  <dc:subject/>
  <dc:title/>
</cp:coreProperties>
</file>